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65E0E0D" w14:textId="36AAD6F6" w:rsidR="0051514E" w:rsidRDefault="0051514E" w:rsidP="005C00B5">
      <w:pPr>
        <w:jc w:val="center"/>
        <w:rPr>
          <w:rFonts w:ascii="PingFangSC-Regular" w:eastAsia="PingFangSC-Regular" w:hAnsi="PingFangSC-Regular"/>
          <w:color w:val="B4001B"/>
          <w:kern w:val="0"/>
          <w:sz w:val="44"/>
        </w:rPr>
      </w:pPr>
      <w:r>
        <w:rPr>
          <w:rFonts w:ascii="PingFangSC-Regular" w:eastAsia="PingFangSC-Regular" w:hAnsi="PingFangSC-Regular" w:hint="eastAsia"/>
          <w:color w:val="B4001B"/>
          <w:kern w:val="0"/>
          <w:sz w:val="44"/>
        </w:rPr>
        <w:t>昆士兰大学</w:t>
      </w:r>
      <w:r w:rsidR="004469A4">
        <w:rPr>
          <w:rFonts w:ascii="PingFangSC-Regular" w:eastAsia="PingFangSC-Regular" w:hAnsi="PingFangSC-Regular" w:hint="eastAsia"/>
          <w:color w:val="B4001B"/>
          <w:kern w:val="0"/>
          <w:sz w:val="44"/>
        </w:rPr>
        <w:t>跨文化插班访学</w:t>
      </w:r>
      <w:r w:rsidR="00E409D3">
        <w:rPr>
          <w:rFonts w:ascii="PingFangSC-Regular" w:eastAsia="PingFangSC-Regular" w:hAnsi="PingFangSC-Regular" w:hint="eastAsia"/>
          <w:color w:val="B4001B"/>
          <w:kern w:val="0"/>
          <w:sz w:val="44"/>
        </w:rPr>
        <w:t>项目</w:t>
      </w:r>
    </w:p>
    <w:p w14:paraId="614DC82F" w14:textId="2AF17BE3" w:rsidR="0051514E" w:rsidRDefault="007B13F0">
      <w:r>
        <w:rPr>
          <w:noProof/>
        </w:rPr>
        <w:drawing>
          <wp:inline distT="0" distB="0" distL="0" distR="0" wp14:anchorId="0D2A77BA" wp14:editId="49A76B11">
            <wp:extent cx="6654800" cy="6663266"/>
            <wp:effectExtent l="0" t="0" r="0" b="4445"/>
            <wp:docPr id="964772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7285" name="图片 96477285"/>
                    <pic:cNvPicPr/>
                  </pic:nvPicPr>
                  <pic:blipFill>
                    <a:blip r:embed="rId7">
                      <a:extLst>
                        <a:ext uri="{28A0092B-C50C-407E-A947-70E740481C1C}">
                          <a14:useLocalDpi xmlns:a14="http://schemas.microsoft.com/office/drawing/2010/main" val="0"/>
                        </a:ext>
                      </a:extLst>
                    </a:blip>
                    <a:stretch>
                      <a:fillRect/>
                    </a:stretch>
                  </pic:blipFill>
                  <pic:spPr>
                    <a:xfrm>
                      <a:off x="0" y="0"/>
                      <a:ext cx="6678214" cy="6686710"/>
                    </a:xfrm>
                    <a:prstGeom prst="rect">
                      <a:avLst/>
                    </a:prstGeom>
                  </pic:spPr>
                </pic:pic>
              </a:graphicData>
            </a:graphic>
          </wp:inline>
        </w:drawing>
      </w:r>
    </w:p>
    <w:p w14:paraId="0005AD83" w14:textId="77777777" w:rsidR="0051514E" w:rsidRDefault="0051514E">
      <w:pPr>
        <w:pStyle w:val="2"/>
        <w:widowControl/>
        <w:pBdr>
          <w:bottom w:val="single" w:sz="12" w:space="4" w:color="00589C"/>
        </w:pBdr>
        <w:spacing w:before="0" w:beforeAutospacing="0" w:line="300" w:lineRule="atLeast"/>
        <w:ind w:right="720"/>
        <w:rPr>
          <w:rFonts w:hint="default"/>
        </w:rPr>
      </w:pPr>
      <w:r>
        <w:rPr>
          <w:rStyle w:val="a3"/>
          <w:shd w:val="clear" w:color="auto" w:fill="FFFFFF"/>
        </w:rPr>
        <w:t>大学简介</w:t>
      </w:r>
    </w:p>
    <w:p w14:paraId="74DE266C" w14:textId="0596F994" w:rsidR="0051514E" w:rsidRDefault="0051514E">
      <w:pPr>
        <w:ind w:firstLine="420"/>
      </w:pPr>
      <w:r>
        <w:rPr>
          <w:rFonts w:hint="eastAsia"/>
        </w:rPr>
        <w:t>昆士兰大学（</w:t>
      </w:r>
      <w:r>
        <w:rPr>
          <w:rFonts w:hint="eastAsia"/>
        </w:rPr>
        <w:t>The University of Queensland</w:t>
      </w:r>
      <w:r>
        <w:rPr>
          <w:rFonts w:hint="eastAsia"/>
        </w:rPr>
        <w:t>），简称昆大，世界百强名校和著名高等科研学府之一，澳大利亚常春藤名校联盟“八大名校”之一，始建于</w:t>
      </w:r>
      <w:r>
        <w:rPr>
          <w:rFonts w:hint="eastAsia"/>
        </w:rPr>
        <w:t>1910</w:t>
      </w:r>
      <w:r>
        <w:rPr>
          <w:rFonts w:hint="eastAsia"/>
        </w:rPr>
        <w:t>年，是昆士兰州的第一所综合型大学，也是澳大利亚最大、最有声望的大学之一。昆士兰大学</w:t>
      </w:r>
      <w:r>
        <w:rPr>
          <w:rFonts w:hint="eastAsia"/>
        </w:rPr>
        <w:t>The University of Queensland</w:t>
      </w:r>
      <w:r>
        <w:rPr>
          <w:rFonts w:hint="eastAsia"/>
        </w:rPr>
        <w:t>拥有两位诺贝尔奖得主，前澳大利亚总理</w:t>
      </w:r>
      <w:r>
        <w:rPr>
          <w:rFonts w:hint="eastAsia"/>
        </w:rPr>
        <w:t>Kevin Rudd</w:t>
      </w:r>
      <w:r>
        <w:rPr>
          <w:rFonts w:hint="eastAsia"/>
        </w:rPr>
        <w:t>（陆克文）和前国防部长</w:t>
      </w:r>
      <w:r>
        <w:rPr>
          <w:rFonts w:hint="eastAsia"/>
        </w:rPr>
        <w:t>Peter Gration</w:t>
      </w:r>
      <w:r>
        <w:rPr>
          <w:rFonts w:hint="eastAsia"/>
        </w:rPr>
        <w:t>都是昆大校友。昆士兰大学在</w:t>
      </w:r>
      <w:r w:rsidR="004F7662">
        <w:rPr>
          <w:rFonts w:hint="eastAsia"/>
        </w:rPr>
        <w:t>2</w:t>
      </w:r>
      <w:r w:rsidR="004F7662">
        <w:t>023</w:t>
      </w:r>
      <w:r>
        <w:rPr>
          <w:rFonts w:hint="eastAsia"/>
        </w:rPr>
        <w:t>US NEWS</w:t>
      </w:r>
      <w:r>
        <w:rPr>
          <w:rFonts w:hint="eastAsia"/>
        </w:rPr>
        <w:t>世界大学排名</w:t>
      </w:r>
      <w:r w:rsidR="001D2D2A">
        <w:t>36</w:t>
      </w:r>
      <w:r>
        <w:rPr>
          <w:rFonts w:hint="eastAsia"/>
        </w:rPr>
        <w:t>名，</w:t>
      </w:r>
      <w:r w:rsidR="004F7662">
        <w:rPr>
          <w:rFonts w:hint="eastAsia"/>
        </w:rPr>
        <w:t>2</w:t>
      </w:r>
      <w:r w:rsidR="004F7662">
        <w:t>02</w:t>
      </w:r>
      <w:r w:rsidR="00CC18A2">
        <w:t>4</w:t>
      </w:r>
      <w:r>
        <w:rPr>
          <w:rFonts w:hint="eastAsia"/>
        </w:rPr>
        <w:t>QS</w:t>
      </w:r>
      <w:r>
        <w:rPr>
          <w:rFonts w:hint="eastAsia"/>
        </w:rPr>
        <w:t>世界大学排名第</w:t>
      </w:r>
      <w:r w:rsidR="00CC18A2">
        <w:t>43</w:t>
      </w:r>
      <w:r>
        <w:rPr>
          <w:rFonts w:hint="eastAsia"/>
        </w:rPr>
        <w:t>位</w:t>
      </w:r>
      <w:r w:rsidR="00B11C1D">
        <w:rPr>
          <w:rFonts w:hint="eastAsia"/>
        </w:rPr>
        <w:t>。昆士兰大学位于澳洲第三大城市布里斯班（</w:t>
      </w:r>
      <w:r w:rsidR="00B11C1D">
        <w:rPr>
          <w:rFonts w:hint="eastAsia"/>
        </w:rPr>
        <w:t>2</w:t>
      </w:r>
      <w:r w:rsidR="00B11C1D">
        <w:t>032</w:t>
      </w:r>
      <w:r w:rsidR="00B11C1D">
        <w:rPr>
          <w:rFonts w:hint="eastAsia"/>
        </w:rPr>
        <w:t>年奥运会主办城市），布里斯班在</w:t>
      </w:r>
      <w:r w:rsidR="00B11C1D">
        <w:rPr>
          <w:rFonts w:hint="eastAsia"/>
        </w:rPr>
        <w:t>2</w:t>
      </w:r>
      <w:r w:rsidR="00B11C1D">
        <w:t>021</w:t>
      </w:r>
      <w:r w:rsidR="00B11C1D">
        <w:rPr>
          <w:rFonts w:hint="eastAsia"/>
        </w:rPr>
        <w:t>年世界宜居城市排行榜中第十位，全年晴天超过</w:t>
      </w:r>
      <w:r w:rsidR="00B11C1D">
        <w:rPr>
          <w:rFonts w:hint="eastAsia"/>
        </w:rPr>
        <w:t>3</w:t>
      </w:r>
      <w:r w:rsidR="00B11C1D">
        <w:t>00</w:t>
      </w:r>
      <w:r w:rsidR="00B11C1D">
        <w:rPr>
          <w:rFonts w:hint="eastAsia"/>
        </w:rPr>
        <w:t>天，平均气温</w:t>
      </w:r>
      <w:r w:rsidR="00B11C1D">
        <w:rPr>
          <w:rFonts w:hint="eastAsia"/>
        </w:rPr>
        <w:t>1</w:t>
      </w:r>
      <w:r w:rsidR="00B11C1D">
        <w:t>2-28</w:t>
      </w:r>
      <w:r w:rsidR="00B11C1D">
        <w:rPr>
          <w:rFonts w:hint="eastAsia"/>
        </w:rPr>
        <w:t>度。</w:t>
      </w:r>
      <w:r w:rsidR="003279EF">
        <w:rPr>
          <w:rFonts w:hint="eastAsia"/>
        </w:rPr>
        <w:t>昆士兰大学有三个校区：圣卢西亚、加顿校区、</w:t>
      </w:r>
      <w:proofErr w:type="gramStart"/>
      <w:r w:rsidR="003279EF">
        <w:rPr>
          <w:rFonts w:hint="eastAsia"/>
        </w:rPr>
        <w:t>赫</w:t>
      </w:r>
      <w:proofErr w:type="gramEnd"/>
      <w:r w:rsidR="003279EF">
        <w:rPr>
          <w:rFonts w:hint="eastAsia"/>
        </w:rPr>
        <w:t>斯顿校区。</w:t>
      </w:r>
    </w:p>
    <w:p w14:paraId="17E59188" w14:textId="461F2485" w:rsidR="005407D7" w:rsidRDefault="005E08BF" w:rsidP="005407D7">
      <w:r>
        <w:rPr>
          <w:rFonts w:hint="eastAsia"/>
          <w:noProof/>
        </w:rPr>
        <w:lastRenderedPageBreak/>
        <w:drawing>
          <wp:inline distT="0" distB="0" distL="0" distR="0" wp14:anchorId="33C8EA9E" wp14:editId="50B42F90">
            <wp:extent cx="6643737" cy="4984750"/>
            <wp:effectExtent l="0" t="0" r="0" b="0"/>
            <wp:docPr id="11730492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49217"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3737" cy="4984750"/>
                    </a:xfrm>
                    <a:prstGeom prst="rect">
                      <a:avLst/>
                    </a:prstGeom>
                  </pic:spPr>
                </pic:pic>
              </a:graphicData>
            </a:graphic>
          </wp:inline>
        </w:drawing>
      </w:r>
    </w:p>
    <w:p w14:paraId="3DF52A3A" w14:textId="229FDBE8" w:rsidR="005407D7" w:rsidRDefault="005407D7" w:rsidP="005407D7">
      <w:pPr>
        <w:pStyle w:val="2"/>
        <w:widowControl/>
        <w:pBdr>
          <w:bottom w:val="single" w:sz="12" w:space="4" w:color="00589C"/>
        </w:pBdr>
        <w:spacing w:before="0" w:beforeAutospacing="0" w:line="300" w:lineRule="atLeast"/>
        <w:ind w:right="720"/>
        <w:rPr>
          <w:rFonts w:hint="default"/>
        </w:rPr>
      </w:pPr>
      <w:r>
        <w:rPr>
          <w:rStyle w:val="a3"/>
          <w:shd w:val="clear" w:color="auto" w:fill="FFFFFF"/>
        </w:rPr>
        <w:t>学校排名</w:t>
      </w:r>
    </w:p>
    <w:p w14:paraId="226B7DDD" w14:textId="36FD4F72" w:rsidR="005370C0" w:rsidRDefault="005370C0" w:rsidP="005407D7">
      <w:r>
        <w:rPr>
          <w:rFonts w:hint="eastAsia"/>
        </w:rPr>
        <w:t>2</w:t>
      </w:r>
      <w:r>
        <w:t>023U</w:t>
      </w:r>
      <w:r>
        <w:rPr>
          <w:rFonts w:hint="eastAsia"/>
        </w:rPr>
        <w:t>.</w:t>
      </w:r>
      <w:r>
        <w:t>S.News</w:t>
      </w:r>
      <w:r>
        <w:rPr>
          <w:rFonts w:hint="eastAsia"/>
        </w:rPr>
        <w:t>排名</w:t>
      </w:r>
      <w:r>
        <w:rPr>
          <w:rFonts w:hint="eastAsia"/>
        </w:rPr>
        <w:t>3</w:t>
      </w:r>
      <w:r>
        <w:t>6</w:t>
      </w:r>
    </w:p>
    <w:p w14:paraId="3ABE7B9F" w14:textId="087415A8" w:rsidR="005407D7" w:rsidRDefault="005407D7" w:rsidP="005407D7">
      <w:r>
        <w:rPr>
          <w:rFonts w:hint="eastAsia"/>
        </w:rPr>
        <w:t>2</w:t>
      </w:r>
      <w:r>
        <w:t>02</w:t>
      </w:r>
      <w:r w:rsidR="00842A86">
        <w:t>4</w:t>
      </w:r>
      <w:r>
        <w:t>QS</w:t>
      </w:r>
      <w:r>
        <w:rPr>
          <w:rFonts w:hint="eastAsia"/>
        </w:rPr>
        <w:t>排名</w:t>
      </w:r>
      <w:r>
        <w:rPr>
          <w:rFonts w:hint="eastAsia"/>
        </w:rPr>
        <w:t xml:space="preserve"> </w:t>
      </w:r>
      <w:r w:rsidR="00842A86">
        <w:t>43</w:t>
      </w:r>
    </w:p>
    <w:p w14:paraId="35F11A73" w14:textId="77777777" w:rsidR="005407D7" w:rsidRPr="005407D7" w:rsidRDefault="005407D7" w:rsidP="005407D7"/>
    <w:p w14:paraId="2F9D2278" w14:textId="77777777" w:rsidR="0051514E" w:rsidRDefault="0051514E">
      <w:pPr>
        <w:pStyle w:val="2"/>
        <w:widowControl/>
        <w:pBdr>
          <w:bottom w:val="single" w:sz="12" w:space="4" w:color="00589C"/>
        </w:pBdr>
        <w:spacing w:before="0" w:beforeAutospacing="0" w:line="300" w:lineRule="atLeast"/>
        <w:ind w:right="720"/>
        <w:rPr>
          <w:rFonts w:hint="default"/>
        </w:rPr>
      </w:pPr>
      <w:r>
        <w:rPr>
          <w:rStyle w:val="a3"/>
          <w:shd w:val="clear" w:color="auto" w:fill="FFFFFF"/>
        </w:rPr>
        <w:t>地理位置</w:t>
      </w:r>
    </w:p>
    <w:p w14:paraId="3A401642" w14:textId="5A04A1CB" w:rsidR="0051514E" w:rsidRDefault="0051514E">
      <w:r>
        <w:rPr>
          <w:rFonts w:hint="eastAsia"/>
        </w:rPr>
        <w:t>澳大利亚</w:t>
      </w:r>
      <w:r>
        <w:rPr>
          <w:rFonts w:hint="eastAsia"/>
        </w:rPr>
        <w:t xml:space="preserve">  </w:t>
      </w:r>
      <w:r>
        <w:rPr>
          <w:rFonts w:hint="eastAsia"/>
        </w:rPr>
        <w:t>布里斯班</w:t>
      </w:r>
      <w:r w:rsidR="002B55A1">
        <w:rPr>
          <w:rFonts w:hint="eastAsia"/>
        </w:rPr>
        <w:t>（</w:t>
      </w:r>
      <w:r w:rsidR="002B55A1">
        <w:rPr>
          <w:rFonts w:hint="eastAsia"/>
        </w:rPr>
        <w:t>2</w:t>
      </w:r>
      <w:r w:rsidR="002B55A1">
        <w:t>032</w:t>
      </w:r>
      <w:r w:rsidR="002B55A1">
        <w:rPr>
          <w:rFonts w:hint="eastAsia"/>
        </w:rPr>
        <w:t>奥运会主办城市）</w:t>
      </w:r>
    </w:p>
    <w:p w14:paraId="79553C16" w14:textId="77777777" w:rsidR="00207876" w:rsidRDefault="00207876" w:rsidP="00207876">
      <w:r w:rsidRPr="00776DBA">
        <w:t>布里斯班一年四季阳光灿烂</w:t>
      </w:r>
      <w:r>
        <w:rPr>
          <w:rFonts w:hint="eastAsia"/>
        </w:rPr>
        <w:t>,</w:t>
      </w:r>
      <w:r>
        <w:rPr>
          <w:rFonts w:hint="eastAsia"/>
        </w:rPr>
        <w:t>自然风光宜人</w:t>
      </w:r>
      <w:r w:rsidRPr="00776DBA">
        <w:t>。这里还有充满活力的文化区，丰富的野生动物，周边还有不少交通便利的著名旅游景点，如黄金海岸（</w:t>
      </w:r>
      <w:r w:rsidRPr="00776DBA">
        <w:t>Gold Coast</w:t>
      </w:r>
      <w:r w:rsidRPr="00776DBA">
        <w:t>）</w:t>
      </w:r>
      <w:r>
        <w:rPr>
          <w:rFonts w:hint="eastAsia"/>
        </w:rPr>
        <w:t>,</w:t>
      </w:r>
      <w:r>
        <w:rPr>
          <w:rFonts w:hint="eastAsia"/>
        </w:rPr>
        <w:t>阳光海岸（</w:t>
      </w:r>
      <w:r>
        <w:rPr>
          <w:rFonts w:hint="eastAsia"/>
        </w:rPr>
        <w:t>Sunshine</w:t>
      </w:r>
      <w:r>
        <w:t xml:space="preserve"> Coast</w:t>
      </w:r>
      <w:r>
        <w:rPr>
          <w:rFonts w:hint="eastAsia"/>
        </w:rPr>
        <w:t>）</w:t>
      </w:r>
      <w:r w:rsidRPr="00776DBA">
        <w:t>和大堡礁（</w:t>
      </w:r>
      <w:r w:rsidRPr="00776DBA">
        <w:t>Great Barrier Reef</w:t>
      </w:r>
      <w:r w:rsidRPr="00776DBA">
        <w:t>）等等，都令人神往</w:t>
      </w:r>
      <w:r w:rsidRPr="00776DBA">
        <w:rPr>
          <w:rFonts w:hint="eastAsia"/>
        </w:rPr>
        <w:t>。</w:t>
      </w:r>
    </w:p>
    <w:p w14:paraId="47A2B273" w14:textId="68216239" w:rsidR="0051514E" w:rsidRPr="00207876" w:rsidRDefault="00C352B1">
      <w:pPr>
        <w:spacing w:line="240" w:lineRule="atLeast"/>
      </w:pPr>
      <w:r>
        <w:rPr>
          <w:noProof/>
        </w:rPr>
        <w:lastRenderedPageBreak/>
        <w:drawing>
          <wp:inline distT="0" distB="0" distL="0" distR="0" wp14:anchorId="63C20D9B" wp14:editId="0AE88C2B">
            <wp:extent cx="6645910" cy="2106930"/>
            <wp:effectExtent l="0" t="0" r="0" b="1270"/>
            <wp:docPr id="3449484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48421" name="图片 3449484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2106930"/>
                    </a:xfrm>
                    <a:prstGeom prst="rect">
                      <a:avLst/>
                    </a:prstGeom>
                  </pic:spPr>
                </pic:pic>
              </a:graphicData>
            </a:graphic>
          </wp:inline>
        </w:drawing>
      </w:r>
    </w:p>
    <w:p w14:paraId="5C160556" w14:textId="77777777" w:rsidR="0051514E" w:rsidRDefault="0051514E">
      <w:pPr>
        <w:spacing w:line="240" w:lineRule="atLeast"/>
      </w:pPr>
    </w:p>
    <w:p w14:paraId="53D79234" w14:textId="77777777" w:rsidR="0051514E" w:rsidRDefault="0051514E">
      <w:pPr>
        <w:pStyle w:val="2"/>
        <w:widowControl/>
        <w:pBdr>
          <w:bottom w:val="single" w:sz="12" w:space="4" w:color="00589C"/>
        </w:pBdr>
        <w:spacing w:before="0" w:beforeAutospacing="0" w:line="300" w:lineRule="atLeast"/>
        <w:ind w:right="720"/>
        <w:rPr>
          <w:rFonts w:hint="default"/>
        </w:rPr>
      </w:pPr>
      <w:r>
        <w:rPr>
          <w:rStyle w:val="a3"/>
          <w:shd w:val="clear" w:color="auto" w:fill="FFFFFF"/>
        </w:rPr>
        <w:t>项目日程：</w:t>
      </w:r>
    </w:p>
    <w:tbl>
      <w:tblPr>
        <w:tblpPr w:leftFromText="180" w:rightFromText="180" w:vertAnchor="text" w:horzAnchor="page" w:tblpX="1848" w:tblpY="38"/>
        <w:tblOverlap w:val="never"/>
        <w:tblW w:w="0" w:type="auto"/>
        <w:tblLayout w:type="fixed"/>
        <w:tblCellMar>
          <w:top w:w="15" w:type="dxa"/>
          <w:left w:w="15" w:type="dxa"/>
          <w:bottom w:w="15" w:type="dxa"/>
          <w:right w:w="15" w:type="dxa"/>
        </w:tblCellMar>
        <w:tblLook w:val="0000" w:firstRow="0" w:lastRow="0" w:firstColumn="0" w:lastColumn="0" w:noHBand="0" w:noVBand="0"/>
      </w:tblPr>
      <w:tblGrid>
        <w:gridCol w:w="1953"/>
        <w:gridCol w:w="3159"/>
        <w:gridCol w:w="2268"/>
      </w:tblGrid>
      <w:tr w:rsidR="0051514E" w14:paraId="7F280622" w14:textId="77777777" w:rsidTr="00080BB2">
        <w:tc>
          <w:tcPr>
            <w:tcW w:w="1953" w:type="dxa"/>
            <w:tcBorders>
              <w:top w:val="single" w:sz="6" w:space="0" w:color="DDDDDD"/>
              <w:left w:val="single" w:sz="6" w:space="0" w:color="DDDDDD"/>
              <w:bottom w:val="single" w:sz="6" w:space="0" w:color="DDDDDD"/>
              <w:right w:val="single" w:sz="6" w:space="0" w:color="DDDDDD"/>
            </w:tcBorders>
            <w:tcMar>
              <w:top w:w="75" w:type="dxa"/>
              <w:left w:w="150" w:type="dxa"/>
              <w:bottom w:w="75" w:type="dxa"/>
              <w:right w:w="150" w:type="dxa"/>
            </w:tcMar>
            <w:vAlign w:val="center"/>
          </w:tcPr>
          <w:p w14:paraId="1010A631" w14:textId="77777777" w:rsidR="0051514E" w:rsidRDefault="00E85BE0">
            <w:pPr>
              <w:widowControl/>
              <w:wordWrap w:val="0"/>
              <w:spacing w:line="24" w:lineRule="atLeast"/>
              <w:jc w:val="center"/>
              <w:rPr>
                <w:rFonts w:ascii="微软雅黑" w:eastAsia="微软雅黑" w:hAnsi="微软雅黑" w:cs="微软雅黑"/>
                <w:color w:val="3E3E3E"/>
                <w:kern w:val="0"/>
                <w:sz w:val="18"/>
                <w:szCs w:val="18"/>
                <w:lang w:bidi="ar"/>
              </w:rPr>
            </w:pPr>
            <w:proofErr w:type="gramStart"/>
            <w:r>
              <w:rPr>
                <w:rFonts w:ascii="微软雅黑" w:eastAsia="微软雅黑" w:hAnsi="微软雅黑" w:cs="微软雅黑" w:hint="eastAsia"/>
                <w:color w:val="3E3E3E"/>
                <w:kern w:val="0"/>
                <w:sz w:val="18"/>
                <w:szCs w:val="18"/>
                <w:lang w:bidi="ar"/>
              </w:rPr>
              <w:t>团别</w:t>
            </w:r>
            <w:proofErr w:type="gramEnd"/>
          </w:p>
        </w:tc>
        <w:tc>
          <w:tcPr>
            <w:tcW w:w="3159" w:type="dxa"/>
            <w:tcBorders>
              <w:top w:val="single" w:sz="6" w:space="0" w:color="DDDDDD"/>
              <w:left w:val="single" w:sz="6" w:space="0" w:color="DDDDDD"/>
              <w:bottom w:val="single" w:sz="6" w:space="0" w:color="DDDDDD"/>
              <w:right w:val="single" w:sz="6" w:space="0" w:color="DDDDDD"/>
            </w:tcBorders>
            <w:tcMar>
              <w:top w:w="75" w:type="dxa"/>
              <w:left w:w="150" w:type="dxa"/>
              <w:bottom w:w="75" w:type="dxa"/>
              <w:right w:w="150" w:type="dxa"/>
            </w:tcMar>
            <w:vAlign w:val="center"/>
          </w:tcPr>
          <w:p w14:paraId="69C45C59" w14:textId="77777777" w:rsidR="0051514E" w:rsidRDefault="0051514E">
            <w:pPr>
              <w:widowControl/>
              <w:wordWrap w:val="0"/>
              <w:spacing w:line="24" w:lineRule="atLeast"/>
              <w:jc w:val="center"/>
              <w:rPr>
                <w:rFonts w:ascii="微软雅黑" w:eastAsia="微软雅黑" w:hAnsi="微软雅黑" w:cs="微软雅黑"/>
                <w:color w:val="3E3E3E"/>
                <w:sz w:val="24"/>
              </w:rPr>
            </w:pPr>
            <w:r>
              <w:rPr>
                <w:rFonts w:ascii="微软雅黑" w:eastAsia="微软雅黑" w:hAnsi="微软雅黑" w:cs="微软雅黑" w:hint="eastAsia"/>
                <w:color w:val="3E3E3E"/>
                <w:kern w:val="0"/>
                <w:sz w:val="18"/>
                <w:szCs w:val="18"/>
                <w:lang w:bidi="ar"/>
              </w:rPr>
              <w:t>课程时间</w:t>
            </w:r>
          </w:p>
        </w:tc>
        <w:tc>
          <w:tcPr>
            <w:tcW w:w="2268" w:type="dxa"/>
            <w:tcBorders>
              <w:top w:val="single" w:sz="6" w:space="0" w:color="DDDDDD"/>
              <w:left w:val="single" w:sz="6" w:space="0" w:color="DDDDDD"/>
              <w:bottom w:val="single" w:sz="6" w:space="0" w:color="DDDDDD"/>
              <w:right w:val="single" w:sz="6" w:space="0" w:color="DDDDDD"/>
            </w:tcBorders>
            <w:tcMar>
              <w:top w:w="75" w:type="dxa"/>
              <w:left w:w="150" w:type="dxa"/>
              <w:bottom w:w="75" w:type="dxa"/>
              <w:right w:w="150" w:type="dxa"/>
            </w:tcMar>
            <w:vAlign w:val="center"/>
          </w:tcPr>
          <w:p w14:paraId="2D17A52A" w14:textId="77777777" w:rsidR="0051514E" w:rsidRDefault="0051514E">
            <w:pPr>
              <w:widowControl/>
              <w:wordWrap w:val="0"/>
              <w:spacing w:line="24" w:lineRule="atLeast"/>
              <w:jc w:val="center"/>
              <w:rPr>
                <w:rFonts w:ascii="微软雅黑" w:eastAsia="微软雅黑" w:hAnsi="微软雅黑" w:cs="微软雅黑"/>
                <w:color w:val="3E3E3E"/>
                <w:kern w:val="0"/>
                <w:sz w:val="18"/>
                <w:szCs w:val="18"/>
                <w:lang w:bidi="ar"/>
              </w:rPr>
            </w:pPr>
            <w:r>
              <w:rPr>
                <w:rFonts w:ascii="微软雅黑" w:eastAsia="微软雅黑" w:hAnsi="微软雅黑" w:cs="微软雅黑" w:hint="eastAsia"/>
                <w:color w:val="3E3E3E"/>
                <w:kern w:val="0"/>
                <w:sz w:val="18"/>
                <w:szCs w:val="18"/>
                <w:lang w:bidi="ar"/>
              </w:rPr>
              <w:t>报名截止日期</w:t>
            </w:r>
          </w:p>
        </w:tc>
      </w:tr>
      <w:tr w:rsidR="0051514E" w14:paraId="2305A068" w14:textId="77777777" w:rsidTr="00080BB2">
        <w:tc>
          <w:tcPr>
            <w:tcW w:w="1953" w:type="dxa"/>
            <w:tcBorders>
              <w:top w:val="single" w:sz="6" w:space="0" w:color="DDDDDD"/>
              <w:left w:val="single" w:sz="6" w:space="0" w:color="DDDDDD"/>
              <w:bottom w:val="single" w:sz="6" w:space="0" w:color="DDDDDD"/>
              <w:right w:val="single" w:sz="6" w:space="0" w:color="DDDDDD"/>
            </w:tcBorders>
            <w:tcMar>
              <w:top w:w="75" w:type="dxa"/>
              <w:left w:w="150" w:type="dxa"/>
              <w:bottom w:w="75" w:type="dxa"/>
              <w:right w:w="150" w:type="dxa"/>
            </w:tcMar>
            <w:vAlign w:val="center"/>
          </w:tcPr>
          <w:p w14:paraId="3D804A4D" w14:textId="382B24E0" w:rsidR="0051514E" w:rsidRDefault="005E75F0">
            <w:pPr>
              <w:widowControl/>
              <w:wordWrap w:val="0"/>
              <w:spacing w:line="24" w:lineRule="atLeast"/>
              <w:jc w:val="center"/>
              <w:rPr>
                <w:rFonts w:ascii="微软雅黑" w:eastAsia="微软雅黑" w:hAnsi="微软雅黑" w:cs="微软雅黑"/>
                <w:color w:val="3E3E3E"/>
                <w:kern w:val="0"/>
                <w:sz w:val="18"/>
                <w:szCs w:val="18"/>
                <w:lang w:bidi="ar"/>
              </w:rPr>
            </w:pPr>
            <w:r>
              <w:rPr>
                <w:rFonts w:ascii="微软雅黑" w:eastAsia="微软雅黑" w:hAnsi="微软雅黑" w:cs="微软雅黑" w:hint="eastAsia"/>
                <w:color w:val="3E3E3E"/>
                <w:kern w:val="0"/>
                <w:sz w:val="18"/>
                <w:szCs w:val="18"/>
                <w:lang w:bidi="ar"/>
              </w:rPr>
              <w:t>暑</w:t>
            </w:r>
            <w:r w:rsidR="00652207">
              <w:rPr>
                <w:rFonts w:ascii="微软雅黑" w:eastAsia="微软雅黑" w:hAnsi="微软雅黑" w:cs="微软雅黑" w:hint="eastAsia"/>
                <w:color w:val="3E3E3E"/>
                <w:kern w:val="0"/>
                <w:sz w:val="18"/>
                <w:szCs w:val="18"/>
                <w:lang w:bidi="ar"/>
              </w:rPr>
              <w:t>假</w:t>
            </w:r>
          </w:p>
        </w:tc>
        <w:tc>
          <w:tcPr>
            <w:tcW w:w="3159" w:type="dxa"/>
            <w:tcBorders>
              <w:top w:val="single" w:sz="6" w:space="0" w:color="DDDDDD"/>
              <w:left w:val="single" w:sz="6" w:space="0" w:color="DDDDDD"/>
              <w:bottom w:val="single" w:sz="6" w:space="0" w:color="DDDDDD"/>
              <w:right w:val="single" w:sz="6" w:space="0" w:color="DDDDDD"/>
            </w:tcBorders>
            <w:tcMar>
              <w:top w:w="75" w:type="dxa"/>
              <w:left w:w="150" w:type="dxa"/>
              <w:bottom w:w="75" w:type="dxa"/>
              <w:right w:w="150" w:type="dxa"/>
            </w:tcMar>
            <w:vAlign w:val="center"/>
          </w:tcPr>
          <w:p w14:paraId="7DAF40DD" w14:textId="15038A8C" w:rsidR="0051514E" w:rsidRDefault="0051514E">
            <w:pPr>
              <w:widowControl/>
              <w:wordWrap w:val="0"/>
              <w:spacing w:line="24" w:lineRule="atLeast"/>
              <w:jc w:val="center"/>
              <w:rPr>
                <w:rFonts w:ascii="微软雅黑" w:eastAsia="微软雅黑" w:hAnsi="微软雅黑" w:cs="微软雅黑"/>
                <w:kern w:val="0"/>
                <w:sz w:val="18"/>
                <w:szCs w:val="18"/>
                <w:lang w:bidi="ar"/>
              </w:rPr>
            </w:pPr>
            <w:r>
              <w:rPr>
                <w:rFonts w:ascii="微软雅黑" w:eastAsia="微软雅黑" w:hAnsi="微软雅黑" w:cs="微软雅黑" w:hint="eastAsia"/>
                <w:kern w:val="0"/>
                <w:sz w:val="18"/>
                <w:szCs w:val="18"/>
                <w:lang w:bidi="ar"/>
              </w:rPr>
              <w:t>20</w:t>
            </w:r>
            <w:r w:rsidR="002B1290">
              <w:rPr>
                <w:rFonts w:ascii="微软雅黑" w:eastAsia="微软雅黑" w:hAnsi="微软雅黑" w:cs="微软雅黑" w:hint="eastAsia"/>
                <w:kern w:val="0"/>
                <w:sz w:val="18"/>
                <w:szCs w:val="18"/>
                <w:lang w:bidi="ar"/>
              </w:rPr>
              <w:t>2</w:t>
            </w:r>
            <w:r w:rsidR="004F6DE3">
              <w:rPr>
                <w:rFonts w:ascii="微软雅黑" w:eastAsia="微软雅黑" w:hAnsi="微软雅黑" w:cs="微软雅黑"/>
                <w:kern w:val="0"/>
                <w:sz w:val="18"/>
                <w:szCs w:val="18"/>
                <w:lang w:bidi="ar"/>
              </w:rPr>
              <w:t>4</w:t>
            </w:r>
            <w:r>
              <w:rPr>
                <w:rFonts w:ascii="微软雅黑" w:eastAsia="微软雅黑" w:hAnsi="微软雅黑" w:cs="微软雅黑" w:hint="eastAsia"/>
                <w:kern w:val="0"/>
                <w:sz w:val="18"/>
                <w:szCs w:val="18"/>
                <w:lang w:bidi="ar"/>
              </w:rPr>
              <w:t>.</w:t>
            </w:r>
            <w:r w:rsidR="00B902FD">
              <w:rPr>
                <w:rFonts w:ascii="微软雅黑" w:eastAsia="微软雅黑" w:hAnsi="微软雅黑" w:cs="微软雅黑"/>
                <w:kern w:val="0"/>
                <w:sz w:val="18"/>
                <w:szCs w:val="18"/>
                <w:lang w:bidi="ar"/>
              </w:rPr>
              <w:t>0</w:t>
            </w:r>
            <w:r w:rsidR="00C765A6">
              <w:rPr>
                <w:rFonts w:ascii="微软雅黑" w:eastAsia="微软雅黑" w:hAnsi="微软雅黑" w:cs="微软雅黑"/>
                <w:kern w:val="0"/>
                <w:sz w:val="18"/>
                <w:szCs w:val="18"/>
                <w:lang w:bidi="ar"/>
              </w:rPr>
              <w:t>7</w:t>
            </w:r>
            <w:r w:rsidR="007808F7">
              <w:rPr>
                <w:rFonts w:ascii="微软雅黑" w:eastAsia="微软雅黑" w:hAnsi="微软雅黑" w:cs="微软雅黑"/>
                <w:kern w:val="0"/>
                <w:sz w:val="18"/>
                <w:szCs w:val="18"/>
                <w:lang w:bidi="ar"/>
              </w:rPr>
              <w:t>.</w:t>
            </w:r>
            <w:r w:rsidR="00C765A6">
              <w:rPr>
                <w:rFonts w:ascii="微软雅黑" w:eastAsia="微软雅黑" w:hAnsi="微软雅黑" w:cs="微软雅黑"/>
                <w:kern w:val="0"/>
                <w:sz w:val="18"/>
                <w:szCs w:val="18"/>
                <w:lang w:bidi="ar"/>
              </w:rPr>
              <w:t>15</w:t>
            </w:r>
            <w:r>
              <w:rPr>
                <w:rFonts w:ascii="微软雅黑" w:eastAsia="微软雅黑" w:hAnsi="微软雅黑" w:cs="微软雅黑" w:hint="eastAsia"/>
                <w:kern w:val="0"/>
                <w:sz w:val="18"/>
                <w:szCs w:val="18"/>
                <w:lang w:bidi="ar"/>
              </w:rPr>
              <w:t>-</w:t>
            </w:r>
            <w:r w:rsidR="00B902FD">
              <w:rPr>
                <w:rFonts w:ascii="微软雅黑" w:eastAsia="微软雅黑" w:hAnsi="微软雅黑" w:cs="微软雅黑"/>
                <w:kern w:val="0"/>
                <w:sz w:val="18"/>
                <w:szCs w:val="18"/>
                <w:lang w:bidi="ar"/>
              </w:rPr>
              <w:t>0</w:t>
            </w:r>
            <w:r w:rsidR="00C765A6">
              <w:rPr>
                <w:rFonts w:ascii="微软雅黑" w:eastAsia="微软雅黑" w:hAnsi="微软雅黑" w:cs="微软雅黑"/>
                <w:kern w:val="0"/>
                <w:sz w:val="18"/>
                <w:szCs w:val="18"/>
                <w:lang w:bidi="ar"/>
              </w:rPr>
              <w:t>8</w:t>
            </w:r>
            <w:r w:rsidR="007808F7">
              <w:rPr>
                <w:rFonts w:ascii="微软雅黑" w:eastAsia="微软雅黑" w:hAnsi="微软雅黑" w:cs="微软雅黑"/>
                <w:kern w:val="0"/>
                <w:sz w:val="18"/>
                <w:szCs w:val="18"/>
                <w:lang w:bidi="ar"/>
              </w:rPr>
              <w:t>.</w:t>
            </w:r>
            <w:r w:rsidR="00DB6690">
              <w:rPr>
                <w:rFonts w:ascii="微软雅黑" w:eastAsia="微软雅黑" w:hAnsi="微软雅黑" w:cs="微软雅黑" w:hint="eastAsia"/>
                <w:kern w:val="0"/>
                <w:sz w:val="18"/>
                <w:szCs w:val="18"/>
                <w:lang w:bidi="ar"/>
              </w:rPr>
              <w:t>16</w:t>
            </w:r>
            <w:r w:rsidR="0040104E">
              <w:rPr>
                <w:rFonts w:ascii="微软雅黑" w:eastAsia="微软雅黑" w:hAnsi="微软雅黑" w:cs="微软雅黑" w:hint="eastAsia"/>
                <w:kern w:val="0"/>
                <w:sz w:val="18"/>
                <w:szCs w:val="18"/>
                <w:lang w:bidi="ar"/>
              </w:rPr>
              <w:t>（（</w:t>
            </w:r>
            <w:r w:rsidR="00DB6690">
              <w:rPr>
                <w:rFonts w:ascii="微软雅黑" w:eastAsia="微软雅黑" w:hAnsi="微软雅黑" w:cs="微软雅黑" w:hint="eastAsia"/>
                <w:kern w:val="0"/>
                <w:sz w:val="18"/>
                <w:szCs w:val="18"/>
                <w:lang w:bidi="ar"/>
              </w:rPr>
              <w:t>五</w:t>
            </w:r>
            <w:r w:rsidR="0040104E">
              <w:rPr>
                <w:rFonts w:ascii="微软雅黑" w:eastAsia="微软雅黑" w:hAnsi="微软雅黑" w:cs="微软雅黑" w:hint="eastAsia"/>
                <w:kern w:val="0"/>
                <w:sz w:val="18"/>
                <w:szCs w:val="18"/>
                <w:lang w:bidi="ar"/>
              </w:rPr>
              <w:t>周）</w:t>
            </w:r>
          </w:p>
        </w:tc>
        <w:tc>
          <w:tcPr>
            <w:tcW w:w="2268" w:type="dxa"/>
            <w:tcBorders>
              <w:top w:val="single" w:sz="6" w:space="0" w:color="DDDDDD"/>
              <w:left w:val="single" w:sz="6" w:space="0" w:color="DDDDDD"/>
              <w:bottom w:val="single" w:sz="6" w:space="0" w:color="DDDDDD"/>
              <w:right w:val="single" w:sz="6" w:space="0" w:color="DDDDDD"/>
            </w:tcBorders>
            <w:tcMar>
              <w:top w:w="75" w:type="dxa"/>
              <w:left w:w="150" w:type="dxa"/>
              <w:bottom w:w="75" w:type="dxa"/>
              <w:right w:w="150" w:type="dxa"/>
            </w:tcMar>
            <w:vAlign w:val="center"/>
          </w:tcPr>
          <w:p w14:paraId="475856C5" w14:textId="75E2D7C9" w:rsidR="0051514E" w:rsidRDefault="0051514E">
            <w:pPr>
              <w:widowControl/>
              <w:wordWrap w:val="0"/>
              <w:spacing w:line="24" w:lineRule="atLeast"/>
              <w:jc w:val="center"/>
              <w:rPr>
                <w:rFonts w:ascii="微软雅黑" w:eastAsia="微软雅黑" w:hAnsi="微软雅黑" w:cs="微软雅黑"/>
                <w:kern w:val="0"/>
                <w:sz w:val="18"/>
                <w:szCs w:val="18"/>
                <w:lang w:bidi="ar"/>
              </w:rPr>
            </w:pPr>
            <w:r>
              <w:rPr>
                <w:rFonts w:ascii="微软雅黑" w:eastAsia="微软雅黑" w:hAnsi="微软雅黑" w:cs="微软雅黑" w:hint="eastAsia"/>
                <w:kern w:val="0"/>
                <w:sz w:val="18"/>
                <w:szCs w:val="18"/>
                <w:lang w:bidi="ar"/>
              </w:rPr>
              <w:t>20</w:t>
            </w:r>
            <w:r w:rsidR="002B1290">
              <w:rPr>
                <w:rFonts w:ascii="微软雅黑" w:eastAsia="微软雅黑" w:hAnsi="微软雅黑" w:cs="微软雅黑" w:hint="eastAsia"/>
                <w:kern w:val="0"/>
                <w:sz w:val="18"/>
                <w:szCs w:val="18"/>
                <w:lang w:bidi="ar"/>
              </w:rPr>
              <w:t>2</w:t>
            </w:r>
            <w:r w:rsidR="00D045DB">
              <w:rPr>
                <w:rFonts w:ascii="微软雅黑" w:eastAsia="微软雅黑" w:hAnsi="微软雅黑" w:cs="微软雅黑"/>
                <w:kern w:val="0"/>
                <w:sz w:val="18"/>
                <w:szCs w:val="18"/>
                <w:lang w:bidi="ar"/>
              </w:rPr>
              <w:t>4</w:t>
            </w:r>
            <w:r>
              <w:rPr>
                <w:rFonts w:ascii="微软雅黑" w:eastAsia="微软雅黑" w:hAnsi="微软雅黑" w:cs="微软雅黑" w:hint="eastAsia"/>
                <w:kern w:val="0"/>
                <w:sz w:val="18"/>
                <w:szCs w:val="18"/>
                <w:lang w:bidi="ar"/>
              </w:rPr>
              <w:t>.</w:t>
            </w:r>
            <w:r w:rsidR="00B902FD">
              <w:rPr>
                <w:rFonts w:ascii="微软雅黑" w:eastAsia="微软雅黑" w:hAnsi="微软雅黑" w:cs="微软雅黑"/>
                <w:kern w:val="0"/>
                <w:sz w:val="18"/>
                <w:szCs w:val="18"/>
                <w:lang w:bidi="ar"/>
              </w:rPr>
              <w:t>0</w:t>
            </w:r>
            <w:r w:rsidR="00930C89">
              <w:rPr>
                <w:rFonts w:ascii="微软雅黑" w:eastAsia="微软雅黑" w:hAnsi="微软雅黑" w:cs="微软雅黑" w:hint="eastAsia"/>
                <w:kern w:val="0"/>
                <w:sz w:val="18"/>
                <w:szCs w:val="18"/>
                <w:lang w:bidi="ar"/>
              </w:rPr>
              <w:t>3</w:t>
            </w:r>
            <w:r>
              <w:rPr>
                <w:rFonts w:ascii="微软雅黑" w:eastAsia="微软雅黑" w:hAnsi="微软雅黑" w:cs="微软雅黑" w:hint="eastAsia"/>
                <w:kern w:val="0"/>
                <w:sz w:val="18"/>
                <w:szCs w:val="18"/>
                <w:lang w:bidi="ar"/>
              </w:rPr>
              <w:t>.</w:t>
            </w:r>
            <w:r w:rsidR="00930C89">
              <w:rPr>
                <w:rFonts w:ascii="微软雅黑" w:eastAsia="微软雅黑" w:hAnsi="微软雅黑" w:cs="微软雅黑" w:hint="eastAsia"/>
                <w:kern w:val="0"/>
                <w:sz w:val="18"/>
                <w:szCs w:val="18"/>
                <w:lang w:bidi="ar"/>
              </w:rPr>
              <w:t>31</w:t>
            </w:r>
          </w:p>
        </w:tc>
      </w:tr>
    </w:tbl>
    <w:p w14:paraId="29E76B48" w14:textId="77777777" w:rsidR="00080BB2" w:rsidRDefault="00080BB2" w:rsidP="00080BB2"/>
    <w:p w14:paraId="2E0B7728" w14:textId="77777777" w:rsidR="00080BB2" w:rsidRDefault="00080BB2" w:rsidP="00080BB2"/>
    <w:p w14:paraId="08E716BF" w14:textId="77777777" w:rsidR="00080BB2" w:rsidRDefault="00080BB2" w:rsidP="00080BB2"/>
    <w:p w14:paraId="5285F16C" w14:textId="77777777" w:rsidR="00240125" w:rsidRPr="00240125" w:rsidRDefault="00240125" w:rsidP="00080BB2">
      <w:pPr>
        <w:rPr>
          <w:b/>
          <w:bCs/>
          <w:sz w:val="24"/>
        </w:rPr>
      </w:pPr>
      <w:r w:rsidRPr="00240125">
        <w:rPr>
          <w:rFonts w:hint="eastAsia"/>
          <w:b/>
          <w:bCs/>
          <w:sz w:val="24"/>
        </w:rPr>
        <w:t>注释：</w:t>
      </w:r>
    </w:p>
    <w:p w14:paraId="2F6DE3E4" w14:textId="750B6DF3" w:rsidR="001552A7" w:rsidRPr="00240125" w:rsidRDefault="00240125" w:rsidP="00080BB2">
      <w:pPr>
        <w:rPr>
          <w:b/>
          <w:bCs/>
        </w:rPr>
      </w:pPr>
      <w:r w:rsidRPr="00240125">
        <w:rPr>
          <w:rFonts w:hint="eastAsia"/>
          <w:b/>
          <w:bCs/>
        </w:rPr>
        <w:t>1</w:t>
      </w:r>
      <w:r w:rsidRPr="00240125">
        <w:rPr>
          <w:rFonts w:hint="eastAsia"/>
          <w:b/>
          <w:bCs/>
        </w:rPr>
        <w:t>、学生可选择</w:t>
      </w:r>
      <w:r w:rsidRPr="00240125">
        <w:rPr>
          <w:rFonts w:hint="eastAsia"/>
          <w:b/>
          <w:bCs/>
        </w:rPr>
        <w:t>5</w:t>
      </w:r>
      <w:r w:rsidRPr="00240125">
        <w:rPr>
          <w:rFonts w:hint="eastAsia"/>
          <w:b/>
          <w:bCs/>
        </w:rPr>
        <w:t>周昆士兰大学深度交流。</w:t>
      </w:r>
    </w:p>
    <w:p w14:paraId="3B0B74D3" w14:textId="615881E4" w:rsidR="00240125" w:rsidRPr="00240125" w:rsidRDefault="00240125" w:rsidP="00080BB2">
      <w:pPr>
        <w:rPr>
          <w:b/>
          <w:bCs/>
        </w:rPr>
      </w:pPr>
      <w:r w:rsidRPr="00240125">
        <w:rPr>
          <w:rFonts w:hint="eastAsia"/>
          <w:b/>
          <w:bCs/>
        </w:rPr>
        <w:t>2</w:t>
      </w:r>
      <w:r w:rsidRPr="00240125">
        <w:rPr>
          <w:rFonts w:hint="eastAsia"/>
          <w:b/>
          <w:bCs/>
        </w:rPr>
        <w:t>、不需要英文成绩单的同学可放弃第</w:t>
      </w:r>
      <w:r w:rsidRPr="00240125">
        <w:rPr>
          <w:rFonts w:hint="eastAsia"/>
          <w:b/>
          <w:bCs/>
        </w:rPr>
        <w:t>5</w:t>
      </w:r>
      <w:r w:rsidRPr="00240125">
        <w:rPr>
          <w:rFonts w:hint="eastAsia"/>
          <w:b/>
          <w:bCs/>
        </w:rPr>
        <w:t>周考试，选择</w:t>
      </w:r>
      <w:r w:rsidRPr="00240125">
        <w:rPr>
          <w:rFonts w:hint="eastAsia"/>
          <w:b/>
          <w:bCs/>
        </w:rPr>
        <w:t>4</w:t>
      </w:r>
      <w:r w:rsidRPr="00240125">
        <w:rPr>
          <w:rFonts w:hint="eastAsia"/>
          <w:b/>
          <w:bCs/>
        </w:rPr>
        <w:t>周纯昆士兰大学交流课程。</w:t>
      </w:r>
    </w:p>
    <w:p w14:paraId="40E31B03" w14:textId="21C5BF9C" w:rsidR="00240125" w:rsidRPr="00240125" w:rsidRDefault="00240125" w:rsidP="00080BB2">
      <w:pPr>
        <w:rPr>
          <w:b/>
          <w:bCs/>
        </w:rPr>
      </w:pPr>
      <w:r w:rsidRPr="00240125">
        <w:rPr>
          <w:rFonts w:hint="eastAsia"/>
          <w:b/>
          <w:bCs/>
        </w:rPr>
        <w:t>3</w:t>
      </w:r>
      <w:r w:rsidRPr="00240125">
        <w:rPr>
          <w:rFonts w:hint="eastAsia"/>
          <w:b/>
          <w:bCs/>
        </w:rPr>
        <w:t>、选择</w:t>
      </w:r>
      <w:r w:rsidRPr="00240125">
        <w:rPr>
          <w:rFonts w:hint="eastAsia"/>
          <w:b/>
          <w:bCs/>
        </w:rPr>
        <w:t>4</w:t>
      </w:r>
      <w:r w:rsidRPr="00240125">
        <w:rPr>
          <w:rFonts w:hint="eastAsia"/>
          <w:b/>
          <w:bCs/>
        </w:rPr>
        <w:t>周的学生，还可以选择</w:t>
      </w:r>
      <w:r w:rsidR="00FE564C" w:rsidRPr="00240125">
        <w:rPr>
          <w:rFonts w:hint="eastAsia"/>
          <w:b/>
          <w:bCs/>
        </w:rPr>
        <w:t>1</w:t>
      </w:r>
      <w:r w:rsidR="00FE564C" w:rsidRPr="00240125">
        <w:rPr>
          <w:rFonts w:hint="eastAsia"/>
          <w:b/>
          <w:bCs/>
        </w:rPr>
        <w:t>周</w:t>
      </w:r>
      <w:r w:rsidRPr="00240125">
        <w:rPr>
          <w:rFonts w:hint="eastAsia"/>
          <w:b/>
          <w:bCs/>
        </w:rPr>
        <w:t>悉尼的文化参访。</w:t>
      </w:r>
      <w:r w:rsidR="00921615">
        <w:rPr>
          <w:rFonts w:hint="eastAsia"/>
          <w:b/>
          <w:bCs/>
        </w:rPr>
        <w:t>前往悉尼大学、新南威尔士大学参访交流。</w:t>
      </w:r>
    </w:p>
    <w:p w14:paraId="78BCBA90" w14:textId="0210B880" w:rsidR="00CD14B9" w:rsidRPr="00472310" w:rsidRDefault="005E08BF" w:rsidP="00080BB2">
      <w:r>
        <w:rPr>
          <w:noProof/>
        </w:rPr>
        <w:drawing>
          <wp:inline distT="0" distB="0" distL="0" distR="0" wp14:anchorId="5682A9F1" wp14:editId="5B46C1B5">
            <wp:extent cx="6645275" cy="4614862"/>
            <wp:effectExtent l="0" t="0" r="3175" b="0"/>
            <wp:docPr id="1481377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77066" name="图片 148137706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51758" cy="4619364"/>
                    </a:xfrm>
                    <a:prstGeom prst="rect">
                      <a:avLst/>
                    </a:prstGeom>
                  </pic:spPr>
                </pic:pic>
              </a:graphicData>
            </a:graphic>
          </wp:inline>
        </w:drawing>
      </w:r>
    </w:p>
    <w:p w14:paraId="0989ED95" w14:textId="23CA9E49" w:rsidR="00080BB2" w:rsidRDefault="006B343A" w:rsidP="003279EF">
      <w:pPr>
        <w:pStyle w:val="2"/>
        <w:widowControl/>
        <w:pBdr>
          <w:bottom w:val="single" w:sz="12" w:space="4" w:color="00589C"/>
        </w:pBdr>
        <w:spacing w:before="0" w:beforeAutospacing="0" w:line="300" w:lineRule="atLeast"/>
        <w:ind w:right="720"/>
        <w:rPr>
          <w:rFonts w:hint="default"/>
        </w:rPr>
      </w:pPr>
      <w:r>
        <w:rPr>
          <w:rStyle w:val="a3"/>
          <w:shd w:val="clear" w:color="auto" w:fill="FFFFFF"/>
        </w:rPr>
        <w:t>项目特色</w:t>
      </w:r>
      <w:r w:rsidR="003279EF">
        <w:rPr>
          <w:rStyle w:val="a3"/>
          <w:shd w:val="clear" w:color="auto" w:fill="FFFFFF"/>
        </w:rPr>
        <w:t>：</w:t>
      </w:r>
    </w:p>
    <w:p w14:paraId="6B12FE99" w14:textId="1DEF48BC" w:rsidR="00E36877" w:rsidRDefault="003279EF" w:rsidP="003279EF">
      <w:pPr>
        <w:widowControl/>
        <w:jc w:val="left"/>
        <w:rPr>
          <w:rFonts w:ascii="Arial" w:hAnsi="Arial" w:cs="Arial"/>
          <w:color w:val="222222"/>
          <w:kern w:val="0"/>
          <w:szCs w:val="21"/>
        </w:rPr>
      </w:pPr>
      <w:r w:rsidRPr="003279EF">
        <w:rPr>
          <w:rFonts w:ascii="Arial" w:hAnsi="Arial" w:cs="Arial" w:hint="eastAsia"/>
          <w:color w:val="222222"/>
          <w:kern w:val="0"/>
          <w:szCs w:val="21"/>
        </w:rPr>
        <w:lastRenderedPageBreak/>
        <w:t>1</w:t>
      </w:r>
      <w:r w:rsidRPr="003279EF">
        <w:rPr>
          <w:rFonts w:ascii="Arial" w:hAnsi="Arial" w:cs="Arial" w:hint="eastAsia"/>
          <w:color w:val="222222"/>
          <w:kern w:val="0"/>
          <w:szCs w:val="21"/>
        </w:rPr>
        <w:t>、</w:t>
      </w:r>
      <w:r>
        <w:rPr>
          <w:rFonts w:ascii="Arial" w:hAnsi="Arial" w:cs="Arial" w:hint="eastAsia"/>
          <w:color w:val="222222"/>
          <w:kern w:val="0"/>
          <w:szCs w:val="21"/>
        </w:rPr>
        <w:t>在</w:t>
      </w:r>
      <w:r w:rsidR="00A03182">
        <w:rPr>
          <w:rFonts w:ascii="Arial" w:hAnsi="Arial" w:cs="Arial" w:hint="eastAsia"/>
          <w:color w:val="222222"/>
          <w:kern w:val="0"/>
          <w:szCs w:val="21"/>
        </w:rPr>
        <w:t>昆士兰大学</w:t>
      </w:r>
      <w:r>
        <w:rPr>
          <w:rFonts w:ascii="Arial" w:hAnsi="Arial" w:cs="Arial" w:hint="eastAsia"/>
          <w:color w:val="222222"/>
          <w:kern w:val="0"/>
          <w:szCs w:val="21"/>
        </w:rPr>
        <w:t>主校区</w:t>
      </w:r>
      <w:r w:rsidR="00A03182">
        <w:rPr>
          <w:rFonts w:ascii="Arial" w:hAnsi="Arial" w:cs="Arial" w:hint="eastAsia"/>
          <w:color w:val="222222"/>
          <w:kern w:val="0"/>
          <w:szCs w:val="21"/>
        </w:rPr>
        <w:t>（圣卢西亚）</w:t>
      </w:r>
      <w:r>
        <w:rPr>
          <w:rFonts w:ascii="Arial" w:hAnsi="Arial" w:cs="Arial" w:hint="eastAsia"/>
          <w:color w:val="222222"/>
          <w:kern w:val="0"/>
          <w:szCs w:val="21"/>
        </w:rPr>
        <w:t>学习交流，</w:t>
      </w:r>
      <w:r w:rsidR="00E36877">
        <w:rPr>
          <w:rFonts w:ascii="Arial" w:hAnsi="Arial" w:cs="Arial" w:hint="eastAsia"/>
          <w:color w:val="222222"/>
          <w:kern w:val="0"/>
          <w:szCs w:val="21"/>
        </w:rPr>
        <w:t>位于</w:t>
      </w:r>
      <w:r w:rsidR="00E36877">
        <w:rPr>
          <w:rFonts w:ascii="Arial" w:hAnsi="Arial" w:cs="Arial" w:hint="eastAsia"/>
          <w:color w:val="222222"/>
          <w:kern w:val="0"/>
          <w:szCs w:val="21"/>
        </w:rPr>
        <w:t>1</w:t>
      </w:r>
      <w:r w:rsidR="00E36877">
        <w:rPr>
          <w:rFonts w:ascii="Arial" w:hAnsi="Arial" w:cs="Arial"/>
          <w:color w:val="222222"/>
          <w:kern w:val="0"/>
          <w:szCs w:val="21"/>
        </w:rPr>
        <w:t>14</w:t>
      </w:r>
      <w:r w:rsidR="00E36877">
        <w:rPr>
          <w:rFonts w:ascii="Arial" w:hAnsi="Arial" w:cs="Arial" w:hint="eastAsia"/>
          <w:color w:val="222222"/>
          <w:kern w:val="0"/>
          <w:szCs w:val="21"/>
        </w:rPr>
        <w:t>公顷的布里斯班河沿岸土地上，是雄伟的砂岩建筑和当代建筑、园景花园和湖泊的充满活力的组合。圣卢西亚校区距离布里斯班市中心只有</w:t>
      </w:r>
      <w:r w:rsidR="00E36877">
        <w:rPr>
          <w:rFonts w:ascii="Arial" w:hAnsi="Arial" w:cs="Arial" w:hint="eastAsia"/>
          <w:color w:val="222222"/>
          <w:kern w:val="0"/>
          <w:szCs w:val="21"/>
        </w:rPr>
        <w:t>7</w:t>
      </w:r>
      <w:r w:rsidR="00E36877">
        <w:rPr>
          <w:rFonts w:ascii="Arial" w:hAnsi="Arial" w:cs="Arial" w:hint="eastAsia"/>
          <w:color w:val="222222"/>
          <w:kern w:val="0"/>
          <w:szCs w:val="21"/>
        </w:rPr>
        <w:t>公里，是学习、工作或参观的</w:t>
      </w:r>
      <w:r w:rsidR="00A03182">
        <w:rPr>
          <w:rFonts w:ascii="Arial" w:hAnsi="Arial" w:cs="Arial" w:hint="eastAsia"/>
          <w:color w:val="222222"/>
          <w:kern w:val="0"/>
          <w:szCs w:val="21"/>
        </w:rPr>
        <w:t>首选</w:t>
      </w:r>
      <w:r w:rsidR="00E36877">
        <w:rPr>
          <w:rFonts w:ascii="Arial" w:hAnsi="Arial" w:cs="Arial" w:hint="eastAsia"/>
          <w:color w:val="222222"/>
          <w:kern w:val="0"/>
          <w:szCs w:val="21"/>
        </w:rPr>
        <w:t>。</w:t>
      </w:r>
    </w:p>
    <w:p w14:paraId="6A86EFB6" w14:textId="505EA805" w:rsidR="00A03182" w:rsidRDefault="00E36877" w:rsidP="003279EF">
      <w:pPr>
        <w:widowControl/>
        <w:jc w:val="left"/>
        <w:rPr>
          <w:rFonts w:ascii="Arial" w:hAnsi="Arial" w:cs="Arial"/>
          <w:color w:val="222222"/>
          <w:kern w:val="0"/>
          <w:szCs w:val="21"/>
        </w:rPr>
      </w:pPr>
      <w:r>
        <w:rPr>
          <w:rFonts w:ascii="Arial" w:hAnsi="Arial" w:cs="Arial" w:hint="eastAsia"/>
          <w:color w:val="222222"/>
          <w:kern w:val="0"/>
          <w:szCs w:val="21"/>
        </w:rPr>
        <w:t>2</w:t>
      </w:r>
      <w:r>
        <w:rPr>
          <w:rFonts w:ascii="Arial" w:hAnsi="Arial" w:cs="Arial" w:hint="eastAsia"/>
          <w:color w:val="222222"/>
          <w:kern w:val="0"/>
          <w:szCs w:val="21"/>
        </w:rPr>
        <w:t>、</w:t>
      </w:r>
      <w:r w:rsidR="00A03182">
        <w:rPr>
          <w:rFonts w:hint="eastAsia"/>
        </w:rPr>
        <w:t>注册成为昆士兰大学访学学生，获得学生证，使用学校图书馆等校内公共资源，乘坐公共交通享受当地学生折扣待遇。</w:t>
      </w:r>
    </w:p>
    <w:p w14:paraId="15B8BD70" w14:textId="3FEEBE1A" w:rsidR="003279EF" w:rsidRPr="00A03182" w:rsidRDefault="00A03182" w:rsidP="00A03182">
      <w:pPr>
        <w:widowControl/>
        <w:jc w:val="left"/>
        <w:rPr>
          <w:rFonts w:ascii="Arial" w:hAnsi="Arial" w:cs="Arial"/>
          <w:color w:val="222222"/>
          <w:kern w:val="0"/>
          <w:szCs w:val="21"/>
        </w:rPr>
      </w:pPr>
      <w:r>
        <w:rPr>
          <w:rFonts w:ascii="Arial" w:hAnsi="Arial" w:cs="Arial"/>
          <w:color w:val="222222"/>
          <w:kern w:val="0"/>
          <w:szCs w:val="21"/>
        </w:rPr>
        <w:t>3</w:t>
      </w:r>
      <w:r>
        <w:rPr>
          <w:rFonts w:ascii="Arial" w:hAnsi="Arial" w:cs="Arial" w:hint="eastAsia"/>
          <w:color w:val="222222"/>
          <w:kern w:val="0"/>
          <w:szCs w:val="21"/>
        </w:rPr>
        <w:t>、经过昆士兰大学的测试分班后，</w:t>
      </w:r>
      <w:r w:rsidR="003279EF">
        <w:rPr>
          <w:rFonts w:ascii="Arial" w:hAnsi="Arial" w:cs="Arial" w:hint="eastAsia"/>
          <w:color w:val="222222"/>
          <w:kern w:val="0"/>
          <w:szCs w:val="21"/>
        </w:rPr>
        <w:t>与</w:t>
      </w:r>
      <w:r>
        <w:rPr>
          <w:rFonts w:ascii="Arial" w:hAnsi="Arial" w:cs="Arial" w:hint="eastAsia"/>
          <w:color w:val="222222"/>
          <w:kern w:val="0"/>
          <w:szCs w:val="21"/>
        </w:rPr>
        <w:t>昆士兰大学</w:t>
      </w:r>
      <w:r w:rsidR="00CE1E5C" w:rsidRPr="003279EF">
        <w:rPr>
          <w:rFonts w:ascii="Arial" w:hAnsi="Arial" w:cs="Arial"/>
          <w:color w:val="222222"/>
          <w:kern w:val="0"/>
          <w:szCs w:val="21"/>
        </w:rPr>
        <w:t>语言项目</w:t>
      </w:r>
      <w:proofErr w:type="gramStart"/>
      <w:r w:rsidR="00CE1E5C" w:rsidRPr="003279EF">
        <w:rPr>
          <w:rFonts w:ascii="Arial" w:hAnsi="Arial" w:cs="Arial"/>
          <w:color w:val="222222"/>
          <w:kern w:val="0"/>
          <w:szCs w:val="21"/>
        </w:rPr>
        <w:t>学生混班上课</w:t>
      </w:r>
      <w:proofErr w:type="gramEnd"/>
      <w:r w:rsidR="00CE1E5C" w:rsidRPr="003279EF">
        <w:rPr>
          <w:rFonts w:ascii="Arial" w:hAnsi="Arial" w:cs="Arial"/>
          <w:color w:val="222222"/>
          <w:kern w:val="0"/>
          <w:szCs w:val="21"/>
        </w:rPr>
        <w:t>，接受</w:t>
      </w:r>
      <w:r>
        <w:rPr>
          <w:rFonts w:ascii="Arial" w:hAnsi="Arial" w:cs="Arial" w:hint="eastAsia"/>
          <w:color w:val="222222"/>
          <w:kern w:val="0"/>
          <w:szCs w:val="21"/>
        </w:rPr>
        <w:t>昆士兰大学</w:t>
      </w:r>
      <w:r w:rsidR="00CE1E5C" w:rsidRPr="003279EF">
        <w:rPr>
          <w:rFonts w:ascii="Arial" w:hAnsi="Arial" w:cs="Arial"/>
          <w:color w:val="222222"/>
          <w:kern w:val="0"/>
          <w:szCs w:val="21"/>
        </w:rPr>
        <w:t>统一的学术指导与学术考核。</w:t>
      </w:r>
      <w:r>
        <w:rPr>
          <w:rFonts w:ascii="Arial" w:hAnsi="Arial" w:cs="Arial" w:hint="eastAsia"/>
          <w:color w:val="222222"/>
          <w:kern w:val="0"/>
          <w:szCs w:val="21"/>
        </w:rPr>
        <w:t>每</w:t>
      </w:r>
      <w:proofErr w:type="gramStart"/>
      <w:r>
        <w:rPr>
          <w:rFonts w:ascii="Arial" w:hAnsi="Arial" w:cs="Arial" w:hint="eastAsia"/>
          <w:color w:val="222222"/>
          <w:kern w:val="0"/>
          <w:szCs w:val="21"/>
        </w:rPr>
        <w:t>周理论课约</w:t>
      </w:r>
      <w:proofErr w:type="gramEnd"/>
      <w:r>
        <w:rPr>
          <w:rFonts w:ascii="Arial" w:hAnsi="Arial" w:cs="Arial" w:hint="eastAsia"/>
          <w:color w:val="222222"/>
          <w:kern w:val="0"/>
          <w:szCs w:val="21"/>
        </w:rPr>
        <w:t>2</w:t>
      </w:r>
      <w:r>
        <w:rPr>
          <w:rFonts w:ascii="Arial" w:hAnsi="Arial" w:cs="Arial"/>
          <w:color w:val="222222"/>
          <w:kern w:val="0"/>
          <w:szCs w:val="21"/>
        </w:rPr>
        <w:t>0</w:t>
      </w:r>
      <w:r>
        <w:rPr>
          <w:rFonts w:ascii="Arial" w:hAnsi="Arial" w:cs="Arial" w:hint="eastAsia"/>
          <w:color w:val="222222"/>
          <w:kern w:val="0"/>
          <w:szCs w:val="21"/>
        </w:rPr>
        <w:t>小时，主题为批判性思维与英语沟通技能提升，包含批判性思维提升、课题研究、澳大利亚特色文化等。</w:t>
      </w:r>
      <w:r>
        <w:rPr>
          <w:rFonts w:ascii="Arial" w:hAnsi="Arial" w:cs="Arial" w:hint="eastAsia"/>
          <w:color w:val="222222"/>
          <w:kern w:val="0"/>
          <w:szCs w:val="21"/>
        </w:rPr>
        <w:t>1</w:t>
      </w:r>
      <w:r>
        <w:rPr>
          <w:rFonts w:ascii="Arial" w:hAnsi="Arial" w:cs="Arial"/>
          <w:color w:val="222222"/>
          <w:kern w:val="0"/>
          <w:szCs w:val="21"/>
        </w:rPr>
        <w:t>0</w:t>
      </w:r>
      <w:r>
        <w:rPr>
          <w:rFonts w:ascii="Arial" w:hAnsi="Arial" w:cs="Arial" w:hint="eastAsia"/>
          <w:color w:val="222222"/>
          <w:kern w:val="0"/>
          <w:szCs w:val="21"/>
        </w:rPr>
        <w:t>多人的小班授课，让学生获得最佳的交流学习体验。</w:t>
      </w:r>
    </w:p>
    <w:p w14:paraId="12A5A90D" w14:textId="1B885541" w:rsidR="003279EF" w:rsidRDefault="00FE186E" w:rsidP="003279EF">
      <w:r>
        <w:rPr>
          <w:rFonts w:hint="eastAsia"/>
        </w:rPr>
        <w:t>4</w:t>
      </w:r>
      <w:r w:rsidR="003279EF">
        <w:rPr>
          <w:rFonts w:hint="eastAsia"/>
        </w:rPr>
        <w:t>、</w:t>
      </w:r>
      <w:r w:rsidR="00A03182">
        <w:rPr>
          <w:rFonts w:hint="eastAsia"/>
        </w:rPr>
        <w:t>户外实践</w:t>
      </w:r>
      <w:r>
        <w:rPr>
          <w:rFonts w:hint="eastAsia"/>
        </w:rPr>
        <w:t>：</w:t>
      </w:r>
      <w:r w:rsidR="00552AB3" w:rsidRPr="004A1CB8">
        <w:rPr>
          <w:rFonts w:ascii="宋体" w:hAnsi="宋体" w:cs="宋体" w:hint="eastAsia"/>
          <w:kern w:val="0"/>
          <w:szCs w:val="21"/>
        </w:rPr>
        <w:t>项目学生在课堂之余还可以参加昆士兰大学组织的各类文化体验活动，</w:t>
      </w:r>
      <w:r w:rsidR="00552AB3" w:rsidRPr="006A788D">
        <w:rPr>
          <w:rFonts w:ascii="宋体" w:hAnsi="宋体" w:cs="宋体" w:hint="eastAsia"/>
          <w:kern w:val="0"/>
          <w:szCs w:val="21"/>
        </w:rPr>
        <w:t>如合唱团、健身、烹饪、绘画、羽毛球、足球、篮球等</w:t>
      </w:r>
      <w:r w:rsidR="00552AB3">
        <w:rPr>
          <w:rFonts w:ascii="宋体" w:hAnsi="宋体" w:cs="宋体" w:hint="eastAsia"/>
          <w:kern w:val="0"/>
          <w:szCs w:val="21"/>
        </w:rPr>
        <w:t>。</w:t>
      </w:r>
    </w:p>
    <w:p w14:paraId="391A34CE" w14:textId="72EBAA11" w:rsidR="008957C5" w:rsidRPr="00377477" w:rsidRDefault="008957C5" w:rsidP="00377477"/>
    <w:p w14:paraId="3D6898B4" w14:textId="77777777" w:rsidR="0051514E" w:rsidRDefault="0051514E">
      <w:pPr>
        <w:pStyle w:val="2"/>
        <w:widowControl/>
        <w:pBdr>
          <w:bottom w:val="single" w:sz="12" w:space="4" w:color="00589C"/>
        </w:pBdr>
        <w:spacing w:before="0" w:beforeAutospacing="0" w:line="300" w:lineRule="atLeast"/>
        <w:ind w:right="720"/>
        <w:rPr>
          <w:rFonts w:cs="宋体" w:hint="default"/>
          <w:color w:val="262626"/>
          <w:sz w:val="21"/>
          <w:szCs w:val="21"/>
        </w:rPr>
      </w:pPr>
      <w:r>
        <w:rPr>
          <w:rStyle w:val="a3"/>
          <w:shd w:val="clear" w:color="auto" w:fill="FFFFFF"/>
        </w:rPr>
        <w:t>项目须知：</w:t>
      </w:r>
    </w:p>
    <w:p w14:paraId="70B7115F" w14:textId="77777777" w:rsidR="0051514E" w:rsidRDefault="0051514E">
      <w:pPr>
        <w:jc w:val="left"/>
        <w:rPr>
          <w:rFonts w:ascii="宋体" w:hAnsi="宋体" w:cs="宋体"/>
          <w:color w:val="262626"/>
          <w:kern w:val="0"/>
          <w:szCs w:val="21"/>
        </w:rPr>
      </w:pPr>
      <w:r>
        <w:rPr>
          <w:rFonts w:ascii="宋体" w:hAnsi="宋体" w:cs="宋体" w:hint="eastAsia"/>
          <w:b/>
          <w:bCs/>
          <w:color w:val="262626"/>
          <w:kern w:val="0"/>
          <w:szCs w:val="21"/>
        </w:rPr>
        <w:t>住宿及餐饮：</w:t>
      </w:r>
      <w:r w:rsidR="00E813C4">
        <w:rPr>
          <w:rFonts w:ascii="宋体" w:hAnsi="宋体" w:cs="宋体" w:hint="eastAsia"/>
          <w:color w:val="262626"/>
          <w:kern w:val="0"/>
          <w:szCs w:val="21"/>
        </w:rPr>
        <w:t xml:space="preserve"> </w:t>
      </w:r>
    </w:p>
    <w:p w14:paraId="3A225D80" w14:textId="7EEC5EED" w:rsidR="0051514E" w:rsidRDefault="00C22DAB">
      <w:pPr>
        <w:jc w:val="left"/>
        <w:rPr>
          <w:rFonts w:ascii="Arial" w:hAnsi="Arial" w:cs="Arial"/>
          <w:color w:val="222222"/>
          <w:szCs w:val="21"/>
          <w:shd w:val="clear" w:color="auto" w:fill="FFFFFF"/>
        </w:rPr>
      </w:pPr>
      <w:r>
        <w:rPr>
          <w:rFonts w:ascii="Arial" w:hAnsi="Arial" w:cs="Arial" w:hint="eastAsia"/>
          <w:color w:val="222222"/>
          <w:szCs w:val="21"/>
          <w:shd w:val="clear" w:color="auto" w:fill="FFFFFF"/>
        </w:rPr>
        <w:t>一、寄宿家庭住宿：</w:t>
      </w:r>
      <w:r w:rsidR="00E813C4" w:rsidRPr="00E813C4">
        <w:rPr>
          <w:rFonts w:ascii="Arial" w:hAnsi="Arial" w:cs="Arial"/>
          <w:color w:val="222222"/>
          <w:szCs w:val="21"/>
          <w:shd w:val="clear" w:color="auto" w:fill="FFFFFF"/>
        </w:rPr>
        <w:t>充分</w:t>
      </w:r>
      <w:proofErr w:type="gramStart"/>
      <w:r w:rsidR="00E813C4" w:rsidRPr="00E813C4">
        <w:rPr>
          <w:rFonts w:ascii="Arial" w:hAnsi="Arial" w:cs="Arial"/>
          <w:color w:val="222222"/>
          <w:szCs w:val="21"/>
          <w:shd w:val="clear" w:color="auto" w:fill="FFFFFF"/>
        </w:rPr>
        <w:t>感受本地</w:t>
      </w:r>
      <w:proofErr w:type="gramEnd"/>
      <w:r w:rsidR="00E813C4" w:rsidRPr="00E813C4">
        <w:rPr>
          <w:rFonts w:ascii="Arial" w:hAnsi="Arial" w:cs="Arial"/>
          <w:color w:val="222222"/>
          <w:szCs w:val="21"/>
          <w:shd w:val="clear" w:color="auto" w:fill="FFFFFF"/>
        </w:rPr>
        <w:t>文化的同时，提高英语实用沟通能力。寄宿家庭配置：</w:t>
      </w:r>
      <w:proofErr w:type="gramStart"/>
      <w:r w:rsidR="00E813C4" w:rsidRPr="00E813C4">
        <w:rPr>
          <w:rFonts w:ascii="Arial" w:hAnsi="Arial" w:cs="Arial"/>
          <w:color w:val="222222"/>
          <w:szCs w:val="21"/>
          <w:shd w:val="clear" w:color="auto" w:fill="FFFFFF"/>
        </w:rPr>
        <w:t>带床的</w:t>
      </w:r>
      <w:proofErr w:type="gramEnd"/>
      <w:r w:rsidR="00E813C4" w:rsidRPr="00E813C4">
        <w:rPr>
          <w:rFonts w:ascii="Arial" w:hAnsi="Arial" w:cs="Arial"/>
          <w:color w:val="222222"/>
          <w:szCs w:val="21"/>
          <w:shd w:val="clear" w:color="auto" w:fill="FFFFFF"/>
        </w:rPr>
        <w:t>私人卧室，书桌，椅子和衣橱；进入家庭的所有共享区域；</w:t>
      </w:r>
      <w:r w:rsidR="00C95254">
        <w:rPr>
          <w:rFonts w:ascii="Arial" w:hAnsi="Arial" w:cs="Arial" w:hint="eastAsia"/>
          <w:color w:val="222222"/>
          <w:szCs w:val="21"/>
          <w:shd w:val="clear" w:color="auto" w:fill="FFFFFF"/>
        </w:rPr>
        <w:t>寄宿家庭提供早</w:t>
      </w:r>
      <w:r w:rsidR="00FF0F61">
        <w:rPr>
          <w:rFonts w:ascii="Arial" w:hAnsi="Arial" w:cs="Arial" w:hint="eastAsia"/>
          <w:color w:val="222222"/>
          <w:szCs w:val="21"/>
          <w:shd w:val="clear" w:color="auto" w:fill="FFFFFF"/>
        </w:rPr>
        <w:t>晚</w:t>
      </w:r>
      <w:r w:rsidR="00C95254">
        <w:rPr>
          <w:rFonts w:ascii="Arial" w:hAnsi="Arial" w:cs="Arial" w:hint="eastAsia"/>
          <w:color w:val="222222"/>
          <w:szCs w:val="21"/>
          <w:shd w:val="clear" w:color="auto" w:fill="FFFFFF"/>
        </w:rPr>
        <w:t>餐</w:t>
      </w:r>
      <w:r w:rsidR="00E813C4" w:rsidRPr="00E813C4">
        <w:rPr>
          <w:rFonts w:ascii="Arial" w:hAnsi="Arial" w:cs="Arial"/>
          <w:color w:val="222222"/>
          <w:szCs w:val="21"/>
          <w:shd w:val="clear" w:color="auto" w:fill="FFFFFF"/>
        </w:rPr>
        <w:t>；基本的互联网。</w:t>
      </w:r>
    </w:p>
    <w:p w14:paraId="4DE7C71B" w14:textId="4FCE3165" w:rsidR="00C22DAB" w:rsidRPr="00E813C4" w:rsidRDefault="00C80DD9">
      <w:pPr>
        <w:jc w:val="left"/>
        <w:rPr>
          <w:rFonts w:ascii="宋体" w:hAnsi="宋体" w:cs="宋体"/>
          <w:color w:val="262626"/>
          <w:kern w:val="0"/>
          <w:szCs w:val="21"/>
        </w:rPr>
      </w:pPr>
      <w:r>
        <w:rPr>
          <w:rFonts w:ascii="宋体" w:hAnsi="宋体" w:cs="宋体"/>
          <w:noProof/>
          <w:color w:val="262626"/>
          <w:kern w:val="0"/>
          <w:szCs w:val="21"/>
        </w:rPr>
        <w:drawing>
          <wp:inline distT="0" distB="0" distL="0" distR="0" wp14:anchorId="0BB2872D" wp14:editId="7F114BA6">
            <wp:extent cx="3132667" cy="2163287"/>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0688" cy="2217165"/>
                    </a:xfrm>
                    <a:prstGeom prst="rect">
                      <a:avLst/>
                    </a:prstGeom>
                  </pic:spPr>
                </pic:pic>
              </a:graphicData>
            </a:graphic>
          </wp:inline>
        </w:drawing>
      </w:r>
      <w:r w:rsidR="00E409D3">
        <w:rPr>
          <w:rFonts w:ascii="宋体" w:hAnsi="宋体" w:cs="宋体" w:hint="eastAsia"/>
          <w:b/>
          <w:bCs/>
          <w:noProof/>
          <w:color w:val="262626"/>
          <w:kern w:val="0"/>
          <w:szCs w:val="21"/>
          <w:lang w:val="zh-CN"/>
        </w:rPr>
        <w:drawing>
          <wp:inline distT="0" distB="0" distL="0" distR="0" wp14:anchorId="2DFC87FF" wp14:editId="018E62F4">
            <wp:extent cx="3427678" cy="2161540"/>
            <wp:effectExtent l="0" t="0" r="1905" b="0"/>
            <wp:docPr id="7" name="图片 7" descr="女人在切蛋糕&#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女人在切蛋糕&#10;&#10;中度可信度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9877" cy="2219682"/>
                    </a:xfrm>
                    <a:prstGeom prst="rect">
                      <a:avLst/>
                    </a:prstGeom>
                  </pic:spPr>
                </pic:pic>
              </a:graphicData>
            </a:graphic>
          </wp:inline>
        </w:drawing>
      </w:r>
    </w:p>
    <w:p w14:paraId="1053A712" w14:textId="45BC888D" w:rsidR="00377477" w:rsidRDefault="00C22DAB" w:rsidP="00426F57">
      <w:pPr>
        <w:jc w:val="left"/>
        <w:rPr>
          <w:rFonts w:ascii="宋体" w:hAnsi="宋体" w:cs="宋体"/>
          <w:b/>
          <w:bCs/>
          <w:color w:val="262626"/>
          <w:kern w:val="0"/>
          <w:szCs w:val="21"/>
        </w:rPr>
      </w:pPr>
      <w:r>
        <w:rPr>
          <w:rFonts w:ascii="宋体" w:hAnsi="宋体" w:cs="宋体" w:hint="eastAsia"/>
          <w:b/>
          <w:bCs/>
          <w:color w:val="262626"/>
          <w:kern w:val="0"/>
          <w:szCs w:val="21"/>
        </w:rPr>
        <w:t>二、校外学生公寓住宿：24小时安保、独立的卧室、公用客厅洗手间等设施，公寓不含餐。</w:t>
      </w:r>
    </w:p>
    <w:p w14:paraId="35CB83D3" w14:textId="515BB1E2" w:rsidR="00C22DAB" w:rsidRPr="00B26790" w:rsidRDefault="00C22DAB" w:rsidP="00426F57">
      <w:pPr>
        <w:jc w:val="left"/>
        <w:rPr>
          <w:rFonts w:ascii="宋体" w:hAnsi="宋体" w:cs="宋体"/>
          <w:b/>
          <w:bCs/>
          <w:color w:val="262626"/>
          <w:kern w:val="0"/>
          <w:szCs w:val="21"/>
        </w:rPr>
      </w:pPr>
      <w:r>
        <w:rPr>
          <w:rFonts w:ascii="宋体" w:hAnsi="宋体" w:cs="宋体" w:hint="eastAsia"/>
          <w:b/>
          <w:bCs/>
          <w:noProof/>
          <w:color w:val="262626"/>
          <w:kern w:val="0"/>
          <w:szCs w:val="21"/>
        </w:rPr>
        <w:drawing>
          <wp:inline distT="0" distB="0" distL="0" distR="0" wp14:anchorId="642C5693" wp14:editId="05ED742C">
            <wp:extent cx="6645910" cy="1907540"/>
            <wp:effectExtent l="0" t="0" r="2540" b="0"/>
            <wp:docPr id="21066715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71594" name="图片 210667159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1907540"/>
                    </a:xfrm>
                    <a:prstGeom prst="rect">
                      <a:avLst/>
                    </a:prstGeom>
                  </pic:spPr>
                </pic:pic>
              </a:graphicData>
            </a:graphic>
          </wp:inline>
        </w:drawing>
      </w:r>
    </w:p>
    <w:p w14:paraId="77AE331F" w14:textId="774539E8" w:rsidR="00426F57" w:rsidRPr="00377477" w:rsidRDefault="00C80DD9" w:rsidP="00426F57">
      <w:pPr>
        <w:jc w:val="left"/>
        <w:rPr>
          <w:rFonts w:ascii="宋体" w:hAnsi="宋体" w:cs="宋体"/>
          <w:color w:val="262626"/>
          <w:kern w:val="0"/>
          <w:szCs w:val="21"/>
        </w:rPr>
      </w:pPr>
      <w:r>
        <w:rPr>
          <w:rFonts w:ascii="宋体" w:hAnsi="宋体" w:cs="宋体" w:hint="eastAsia"/>
          <w:color w:val="262626"/>
          <w:kern w:val="0"/>
          <w:szCs w:val="21"/>
        </w:rPr>
        <w:t>注册</w:t>
      </w:r>
      <w:r>
        <w:rPr>
          <w:rFonts w:ascii="宋体" w:hAnsi="宋体" w:cs="宋体"/>
          <w:color w:val="262626"/>
          <w:kern w:val="0"/>
          <w:szCs w:val="21"/>
        </w:rPr>
        <w:t>UQ</w:t>
      </w:r>
      <w:r>
        <w:rPr>
          <w:rFonts w:ascii="宋体" w:hAnsi="宋体" w:cs="宋体" w:hint="eastAsia"/>
          <w:color w:val="262626"/>
          <w:kern w:val="0"/>
          <w:szCs w:val="21"/>
        </w:rPr>
        <w:t>学生证</w:t>
      </w:r>
      <w:r w:rsidR="00426F57" w:rsidRPr="00426F57">
        <w:rPr>
          <w:rFonts w:ascii="宋体" w:hAnsi="宋体" w:cs="宋体" w:hint="eastAsia"/>
          <w:color w:val="262626"/>
          <w:kern w:val="0"/>
          <w:szCs w:val="21"/>
        </w:rPr>
        <w:t>；</w:t>
      </w:r>
      <w:r w:rsidR="00377477">
        <w:rPr>
          <w:rFonts w:ascii="宋体" w:hAnsi="宋体" w:cs="宋体" w:hint="eastAsia"/>
          <w:color w:val="262626"/>
          <w:kern w:val="0"/>
          <w:szCs w:val="21"/>
        </w:rPr>
        <w:t xml:space="preserve"> </w:t>
      </w:r>
      <w:r w:rsidR="00377477">
        <w:rPr>
          <w:rFonts w:ascii="宋体" w:hAnsi="宋体" w:cs="宋体"/>
          <w:color w:val="262626"/>
          <w:kern w:val="0"/>
          <w:szCs w:val="21"/>
        </w:rPr>
        <w:t xml:space="preserve">                                                      </w:t>
      </w:r>
      <w:r w:rsidR="00377477" w:rsidRPr="00426F57">
        <w:rPr>
          <w:rFonts w:ascii="宋体" w:hAnsi="宋体" w:cs="宋体" w:hint="eastAsia"/>
          <w:color w:val="262626"/>
          <w:kern w:val="0"/>
          <w:szCs w:val="21"/>
        </w:rPr>
        <w:t>课程证书；</w:t>
      </w:r>
    </w:p>
    <w:p w14:paraId="5324ED93" w14:textId="3B51B11E" w:rsidR="00E409D3" w:rsidRDefault="00C80DD9" w:rsidP="00426F57">
      <w:pPr>
        <w:jc w:val="left"/>
        <w:rPr>
          <w:rFonts w:ascii="宋体" w:hAnsi="宋体" w:cs="宋体"/>
          <w:color w:val="262626"/>
          <w:kern w:val="0"/>
          <w:szCs w:val="21"/>
        </w:rPr>
      </w:pPr>
      <w:r>
        <w:rPr>
          <w:rFonts w:ascii="宋体" w:hAnsi="宋体" w:cs="宋体" w:hint="eastAsia"/>
          <w:noProof/>
          <w:color w:val="262626"/>
          <w:kern w:val="0"/>
          <w:szCs w:val="21"/>
          <w:lang w:val="zh-CN"/>
        </w:rPr>
        <w:lastRenderedPageBreak/>
        <w:drawing>
          <wp:inline distT="0" distB="0" distL="0" distR="0" wp14:anchorId="395EB4E9" wp14:editId="21FD9D34">
            <wp:extent cx="3132455" cy="1973274"/>
            <wp:effectExtent l="0" t="0" r="444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3524" cy="2005444"/>
                    </a:xfrm>
                    <a:prstGeom prst="rect">
                      <a:avLst/>
                    </a:prstGeom>
                  </pic:spPr>
                </pic:pic>
              </a:graphicData>
            </a:graphic>
          </wp:inline>
        </w:drawing>
      </w:r>
      <w:r w:rsidR="00377477">
        <w:rPr>
          <w:rFonts w:ascii="宋体" w:hAnsi="宋体" w:cs="宋体" w:hint="eastAsia"/>
          <w:noProof/>
          <w:color w:val="262626"/>
          <w:kern w:val="0"/>
          <w:szCs w:val="21"/>
          <w:lang w:val="zh-CN"/>
        </w:rPr>
        <w:drawing>
          <wp:inline distT="0" distB="0" distL="0" distR="0" wp14:anchorId="48048DD6" wp14:editId="016AD945">
            <wp:extent cx="3427095" cy="1969165"/>
            <wp:effectExtent l="0" t="0" r="1905" b="0"/>
            <wp:docPr id="15" name="图片 15" descr="电脑屏幕的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电脑屏幕的照片&#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8291" cy="2004328"/>
                    </a:xfrm>
                    <a:prstGeom prst="rect">
                      <a:avLst/>
                    </a:prstGeom>
                  </pic:spPr>
                </pic:pic>
              </a:graphicData>
            </a:graphic>
          </wp:inline>
        </w:drawing>
      </w:r>
    </w:p>
    <w:p w14:paraId="30F0B204" w14:textId="178A4BD4" w:rsidR="00426F57" w:rsidRDefault="00426F57" w:rsidP="00426F57">
      <w:pPr>
        <w:jc w:val="left"/>
        <w:rPr>
          <w:rFonts w:ascii="宋体" w:hAnsi="宋体" w:cs="宋体"/>
          <w:color w:val="262626"/>
          <w:kern w:val="0"/>
          <w:szCs w:val="21"/>
        </w:rPr>
      </w:pPr>
    </w:p>
    <w:p w14:paraId="1CEA17D3" w14:textId="77777777" w:rsidR="0051514E" w:rsidRDefault="0051514E">
      <w:pPr>
        <w:jc w:val="left"/>
        <w:rPr>
          <w:rFonts w:ascii="宋体" w:hAnsi="宋体" w:cs="宋体"/>
          <w:b/>
          <w:bCs/>
          <w:color w:val="262626"/>
          <w:kern w:val="0"/>
          <w:szCs w:val="21"/>
        </w:rPr>
      </w:pPr>
      <w:r>
        <w:rPr>
          <w:rFonts w:ascii="宋体" w:hAnsi="宋体" w:cs="宋体" w:hint="eastAsia"/>
          <w:b/>
          <w:bCs/>
          <w:color w:val="262626"/>
          <w:kern w:val="0"/>
          <w:szCs w:val="21"/>
        </w:rPr>
        <w:t>澳洲境内交通：</w:t>
      </w:r>
    </w:p>
    <w:p w14:paraId="5BA0C15B" w14:textId="54F18107" w:rsidR="0051514E" w:rsidRDefault="0051514E">
      <w:pPr>
        <w:jc w:val="left"/>
        <w:rPr>
          <w:rFonts w:ascii="宋体" w:hAnsi="宋体" w:cs="宋体"/>
          <w:color w:val="262626"/>
          <w:kern w:val="0"/>
          <w:szCs w:val="21"/>
        </w:rPr>
      </w:pPr>
      <w:r>
        <w:rPr>
          <w:rFonts w:ascii="宋体" w:hAnsi="宋体" w:cs="宋体" w:hint="eastAsia"/>
          <w:color w:val="262626"/>
          <w:kern w:val="0"/>
          <w:szCs w:val="21"/>
        </w:rPr>
        <w:t>交通费用由学生自理，学生可办理当地的公交卡以节省交通费</w:t>
      </w:r>
      <w:r w:rsidR="009404A8">
        <w:rPr>
          <w:rFonts w:ascii="宋体" w:hAnsi="宋体" w:cs="宋体" w:hint="eastAsia"/>
          <w:color w:val="262626"/>
          <w:kern w:val="0"/>
          <w:szCs w:val="21"/>
        </w:rPr>
        <w:t>（享受学生优惠政策）</w:t>
      </w:r>
      <w:r>
        <w:rPr>
          <w:rFonts w:ascii="宋体" w:hAnsi="宋体" w:cs="宋体" w:hint="eastAsia"/>
          <w:color w:val="262626"/>
          <w:kern w:val="0"/>
          <w:szCs w:val="21"/>
        </w:rPr>
        <w:t>。</w:t>
      </w:r>
    </w:p>
    <w:p w14:paraId="4126B9BE" w14:textId="11A956C7" w:rsidR="0051514E" w:rsidRDefault="0051514E">
      <w:pPr>
        <w:jc w:val="left"/>
        <w:rPr>
          <w:rFonts w:ascii="宋体" w:hAnsi="宋体" w:cs="宋体"/>
          <w:color w:val="262626"/>
          <w:kern w:val="0"/>
          <w:szCs w:val="21"/>
        </w:rPr>
      </w:pPr>
    </w:p>
    <w:p w14:paraId="05B08744" w14:textId="77777777" w:rsidR="0051514E" w:rsidRDefault="0051514E">
      <w:pPr>
        <w:jc w:val="left"/>
        <w:rPr>
          <w:rFonts w:ascii="宋体" w:hAnsi="宋体" w:cs="宋体"/>
          <w:b/>
          <w:bCs/>
          <w:color w:val="262626"/>
          <w:kern w:val="0"/>
          <w:szCs w:val="21"/>
        </w:rPr>
      </w:pPr>
      <w:r>
        <w:rPr>
          <w:rFonts w:ascii="宋体" w:hAnsi="宋体" w:cs="宋体" w:hint="eastAsia"/>
          <w:b/>
          <w:bCs/>
          <w:color w:val="262626"/>
          <w:kern w:val="0"/>
          <w:szCs w:val="21"/>
        </w:rPr>
        <w:t>通信及网络：</w:t>
      </w:r>
    </w:p>
    <w:p w14:paraId="6041FBFD" w14:textId="77777777" w:rsidR="0051514E" w:rsidRDefault="0051514E">
      <w:pPr>
        <w:jc w:val="left"/>
        <w:rPr>
          <w:rFonts w:ascii="宋体" w:hAnsi="宋体" w:cs="宋体"/>
          <w:color w:val="262626"/>
          <w:kern w:val="0"/>
          <w:szCs w:val="21"/>
        </w:rPr>
      </w:pPr>
      <w:r>
        <w:rPr>
          <w:rFonts w:ascii="宋体" w:hAnsi="宋体" w:cs="宋体" w:hint="eastAsia"/>
          <w:color w:val="262626"/>
          <w:kern w:val="0"/>
          <w:szCs w:val="21"/>
        </w:rPr>
        <w:t>学生可自费办理澳洲当地电话卡，或开通国际漫游，主办方可以提供咨询服务。</w:t>
      </w:r>
    </w:p>
    <w:p w14:paraId="5E6D1344" w14:textId="77777777" w:rsidR="0051514E" w:rsidRDefault="0051514E">
      <w:pPr>
        <w:jc w:val="left"/>
        <w:rPr>
          <w:rFonts w:ascii="宋体" w:hAnsi="宋体" w:cs="宋体"/>
          <w:color w:val="262626"/>
          <w:kern w:val="0"/>
          <w:szCs w:val="21"/>
        </w:rPr>
      </w:pPr>
    </w:p>
    <w:p w14:paraId="1989094C" w14:textId="58717448" w:rsidR="0051514E" w:rsidRDefault="0051514E">
      <w:pPr>
        <w:jc w:val="left"/>
        <w:rPr>
          <w:rFonts w:ascii="宋体" w:hAnsi="宋体" w:cs="宋体"/>
          <w:color w:val="262626"/>
          <w:kern w:val="0"/>
          <w:szCs w:val="21"/>
        </w:rPr>
      </w:pPr>
      <w:r>
        <w:rPr>
          <w:rFonts w:ascii="宋体" w:hAnsi="宋体" w:cs="宋体" w:hint="eastAsia"/>
          <w:b/>
          <w:bCs/>
          <w:color w:val="262626"/>
          <w:kern w:val="0"/>
          <w:szCs w:val="21"/>
        </w:rPr>
        <w:t>海外保险：</w:t>
      </w:r>
      <w:r>
        <w:rPr>
          <w:rFonts w:ascii="宋体" w:hAnsi="宋体" w:cs="宋体" w:hint="eastAsia"/>
          <w:color w:val="262626"/>
          <w:kern w:val="0"/>
          <w:szCs w:val="21"/>
        </w:rPr>
        <w:t>由学生</w:t>
      </w:r>
      <w:r w:rsidR="00EA519A">
        <w:rPr>
          <w:rFonts w:ascii="宋体" w:hAnsi="宋体" w:cs="宋体" w:hint="eastAsia"/>
          <w:color w:val="262626"/>
          <w:kern w:val="0"/>
          <w:szCs w:val="21"/>
        </w:rPr>
        <w:t>自行</w:t>
      </w:r>
      <w:r>
        <w:rPr>
          <w:rFonts w:ascii="宋体" w:hAnsi="宋体" w:cs="宋体" w:hint="eastAsia"/>
          <w:color w:val="262626"/>
          <w:kern w:val="0"/>
          <w:szCs w:val="21"/>
        </w:rPr>
        <w:t>购买，</w:t>
      </w:r>
      <w:r w:rsidR="00EA519A">
        <w:rPr>
          <w:rFonts w:ascii="宋体" w:hAnsi="宋体" w:cs="宋体" w:hint="eastAsia"/>
          <w:color w:val="262626"/>
          <w:kern w:val="0"/>
          <w:szCs w:val="21"/>
        </w:rPr>
        <w:t>需</w:t>
      </w:r>
      <w:r>
        <w:rPr>
          <w:rFonts w:ascii="宋体" w:hAnsi="宋体" w:cs="宋体" w:hint="eastAsia"/>
          <w:color w:val="262626"/>
          <w:kern w:val="0"/>
          <w:szCs w:val="21"/>
        </w:rPr>
        <w:t>包含医疗保险和意外保险。</w:t>
      </w:r>
    </w:p>
    <w:p w14:paraId="019EDB99" w14:textId="77777777" w:rsidR="0051514E" w:rsidRDefault="0051514E">
      <w:pPr>
        <w:jc w:val="left"/>
        <w:rPr>
          <w:rFonts w:ascii="宋体" w:hAnsi="宋体" w:cs="宋体"/>
          <w:color w:val="262626"/>
          <w:kern w:val="0"/>
          <w:szCs w:val="21"/>
        </w:rPr>
      </w:pPr>
    </w:p>
    <w:p w14:paraId="465B1E3A" w14:textId="77777777" w:rsidR="0051514E" w:rsidRDefault="0051514E">
      <w:pPr>
        <w:jc w:val="left"/>
        <w:rPr>
          <w:rFonts w:ascii="宋体" w:hAnsi="宋体" w:cs="宋体"/>
          <w:color w:val="262626"/>
          <w:kern w:val="0"/>
          <w:szCs w:val="21"/>
        </w:rPr>
      </w:pPr>
      <w:r>
        <w:rPr>
          <w:rFonts w:ascii="宋体" w:hAnsi="宋体" w:cs="宋体" w:hint="eastAsia"/>
          <w:b/>
          <w:bCs/>
          <w:color w:val="262626"/>
          <w:kern w:val="0"/>
          <w:szCs w:val="21"/>
        </w:rPr>
        <w:t>国际机票：</w:t>
      </w:r>
      <w:r>
        <w:rPr>
          <w:rFonts w:ascii="宋体" w:hAnsi="宋体" w:cs="宋体" w:hint="eastAsia"/>
          <w:color w:val="262626"/>
          <w:kern w:val="0"/>
          <w:szCs w:val="21"/>
        </w:rPr>
        <w:t>机票统一预订，机票费用学生自行承担。</w:t>
      </w:r>
    </w:p>
    <w:p w14:paraId="30A35FE7" w14:textId="77777777" w:rsidR="0051514E" w:rsidRDefault="0051514E">
      <w:pPr>
        <w:jc w:val="left"/>
        <w:rPr>
          <w:rFonts w:ascii="宋体" w:hAnsi="宋体" w:cs="宋体"/>
          <w:color w:val="262626"/>
          <w:kern w:val="0"/>
          <w:szCs w:val="21"/>
        </w:rPr>
      </w:pPr>
    </w:p>
    <w:p w14:paraId="06A2F524" w14:textId="7CCF2D5C" w:rsidR="0051514E" w:rsidRDefault="0051514E">
      <w:pPr>
        <w:jc w:val="left"/>
        <w:rPr>
          <w:rFonts w:ascii="宋体" w:hAnsi="宋体" w:cs="宋体"/>
          <w:color w:val="262626"/>
          <w:kern w:val="0"/>
          <w:szCs w:val="21"/>
        </w:rPr>
      </w:pPr>
      <w:r>
        <w:rPr>
          <w:rFonts w:ascii="宋体" w:hAnsi="宋体" w:cs="宋体" w:hint="eastAsia"/>
          <w:b/>
          <w:bCs/>
          <w:color w:val="262626"/>
          <w:kern w:val="0"/>
          <w:szCs w:val="21"/>
        </w:rPr>
        <w:t>接机：</w:t>
      </w:r>
      <w:r>
        <w:rPr>
          <w:rFonts w:ascii="宋体" w:hAnsi="宋体" w:cs="宋体" w:hint="eastAsia"/>
          <w:color w:val="262626"/>
          <w:kern w:val="0"/>
          <w:szCs w:val="21"/>
        </w:rPr>
        <w:t>该项目将安排从布里斯班国际机场到住处的统一接</w:t>
      </w:r>
      <w:r w:rsidR="00411230">
        <w:rPr>
          <w:rFonts w:ascii="宋体" w:hAnsi="宋体" w:cs="宋体" w:hint="eastAsia"/>
          <w:color w:val="262626"/>
          <w:kern w:val="0"/>
          <w:szCs w:val="21"/>
        </w:rPr>
        <w:t>送机</w:t>
      </w:r>
      <w:r>
        <w:rPr>
          <w:rFonts w:ascii="宋体" w:hAnsi="宋体" w:cs="宋体" w:hint="eastAsia"/>
          <w:color w:val="262626"/>
          <w:kern w:val="0"/>
          <w:szCs w:val="21"/>
        </w:rPr>
        <w:t>。</w:t>
      </w:r>
    </w:p>
    <w:p w14:paraId="34A31FD9" w14:textId="0972B277" w:rsidR="0051514E" w:rsidRDefault="0051514E">
      <w:pPr>
        <w:jc w:val="left"/>
        <w:rPr>
          <w:rFonts w:ascii="宋体" w:hAnsi="宋体" w:cs="宋体"/>
          <w:color w:val="262626"/>
          <w:kern w:val="0"/>
          <w:szCs w:val="21"/>
        </w:rPr>
      </w:pPr>
    </w:p>
    <w:p w14:paraId="7109A364" w14:textId="77777777" w:rsidR="0051514E" w:rsidRDefault="0051514E">
      <w:pPr>
        <w:jc w:val="left"/>
        <w:rPr>
          <w:rFonts w:ascii="宋体" w:hAnsi="宋体" w:cs="宋体"/>
          <w:b/>
          <w:bCs/>
          <w:color w:val="262626"/>
          <w:kern w:val="0"/>
          <w:szCs w:val="21"/>
        </w:rPr>
      </w:pPr>
      <w:r>
        <w:rPr>
          <w:rFonts w:ascii="宋体" w:hAnsi="宋体" w:cs="宋体" w:hint="eastAsia"/>
          <w:b/>
          <w:bCs/>
          <w:color w:val="262626"/>
          <w:kern w:val="0"/>
          <w:szCs w:val="21"/>
        </w:rPr>
        <w:t>申请条件：</w:t>
      </w:r>
    </w:p>
    <w:p w14:paraId="19CE322F" w14:textId="46E1F2B4" w:rsidR="0051514E" w:rsidRDefault="0051514E">
      <w:pPr>
        <w:jc w:val="left"/>
        <w:rPr>
          <w:rFonts w:ascii="宋体" w:hAnsi="宋体" w:cs="宋体"/>
          <w:color w:val="262626"/>
          <w:kern w:val="0"/>
          <w:szCs w:val="21"/>
        </w:rPr>
      </w:pPr>
      <w:r>
        <w:rPr>
          <w:rFonts w:ascii="宋体" w:hAnsi="宋体" w:cs="宋体" w:hint="eastAsia"/>
          <w:color w:val="262626"/>
          <w:kern w:val="0"/>
          <w:szCs w:val="21"/>
        </w:rPr>
        <w:t>全日制在读大学生，年满18周岁；身心健康，品行端正，具备独立处理学生、生活的能力；</w:t>
      </w:r>
    </w:p>
    <w:p w14:paraId="1667FC7C" w14:textId="356D7EDC" w:rsidR="004A1CB8" w:rsidRPr="00E60C91" w:rsidRDefault="00F021DD" w:rsidP="00E60C91">
      <w:pPr>
        <w:rPr>
          <w:rFonts w:ascii="Arial Narrow" w:hAnsi="Arial Narrow" w:cs="Calibri"/>
        </w:rPr>
      </w:pPr>
      <w:r>
        <w:rPr>
          <w:rFonts w:ascii="宋体" w:hAnsi="宋体" w:cs="宋体" w:hint="eastAsia"/>
          <w:color w:val="262626"/>
          <w:kern w:val="0"/>
          <w:szCs w:val="21"/>
        </w:rPr>
        <w:t>英语要求</w:t>
      </w:r>
      <w:r w:rsidR="004A1CB8" w:rsidRPr="004A1CB8">
        <w:rPr>
          <w:rFonts w:ascii="宋体" w:hAnsi="宋体" w:cs="宋体" w:hint="eastAsia"/>
          <w:color w:val="262626"/>
          <w:kern w:val="0"/>
          <w:szCs w:val="21"/>
        </w:rPr>
        <w:t>：</w:t>
      </w:r>
      <w:r w:rsidR="00E60C91">
        <w:rPr>
          <w:rFonts w:ascii="Arial Narrow" w:hAnsi="Arial Narrow" w:cs="Calibri"/>
        </w:rPr>
        <w:t>适用于所有专业学生，无英语成绩要求，</w:t>
      </w:r>
      <w:r w:rsidR="00E60C91">
        <w:rPr>
          <w:rFonts w:ascii="Arial Narrow" w:hAnsi="Arial Narrow" w:cs="Calibri" w:hint="eastAsia"/>
        </w:rPr>
        <w:t>入学前参加昆士兰大学安排的在线测</w:t>
      </w:r>
      <w:r w:rsidR="00E60C91">
        <w:rPr>
          <w:rFonts w:ascii="Arial Narrow" w:hAnsi="Arial Narrow" w:cs="Calibri"/>
        </w:rPr>
        <w:t>试，并根据测试成绩分班。</w:t>
      </w:r>
    </w:p>
    <w:p w14:paraId="2965444B" w14:textId="77777777" w:rsidR="0051514E" w:rsidRDefault="0051514E">
      <w:pPr>
        <w:jc w:val="left"/>
        <w:rPr>
          <w:rFonts w:ascii="宋体" w:hAnsi="宋体" w:cs="宋体"/>
          <w:color w:val="262626"/>
          <w:kern w:val="0"/>
          <w:szCs w:val="21"/>
        </w:rPr>
      </w:pPr>
    </w:p>
    <w:p w14:paraId="30DF63EA" w14:textId="77777777" w:rsidR="00DD4821" w:rsidRDefault="0051514E">
      <w:pPr>
        <w:jc w:val="left"/>
        <w:rPr>
          <w:rFonts w:ascii="宋体" w:hAnsi="宋体" w:cs="宋体"/>
          <w:b/>
          <w:bCs/>
          <w:color w:val="262626"/>
          <w:kern w:val="0"/>
          <w:szCs w:val="21"/>
        </w:rPr>
      </w:pPr>
      <w:r>
        <w:rPr>
          <w:rFonts w:ascii="宋体" w:hAnsi="宋体" w:cs="宋体" w:hint="eastAsia"/>
          <w:b/>
          <w:bCs/>
          <w:color w:val="262626"/>
          <w:kern w:val="0"/>
          <w:szCs w:val="21"/>
        </w:rPr>
        <w:t>项目费用：</w:t>
      </w:r>
    </w:p>
    <w:p w14:paraId="185C8A82" w14:textId="6BF2FC5E" w:rsidR="00DD4821" w:rsidRPr="000868C3" w:rsidRDefault="00253525" w:rsidP="000868C3">
      <w:pPr>
        <w:jc w:val="left"/>
        <w:rPr>
          <w:rFonts w:ascii="宋体" w:hAnsi="宋体" w:cs="宋体"/>
          <w:b/>
          <w:bCs/>
          <w:color w:val="262626"/>
          <w:kern w:val="0"/>
          <w:szCs w:val="21"/>
        </w:rPr>
      </w:pPr>
      <w:r>
        <w:rPr>
          <w:rFonts w:ascii="宋体" w:hAnsi="宋体" w:cs="宋体" w:hint="eastAsia"/>
          <w:b/>
          <w:bCs/>
          <w:color w:val="262626"/>
          <w:kern w:val="0"/>
          <w:szCs w:val="21"/>
        </w:rPr>
        <w:t>4</w:t>
      </w:r>
      <w:r w:rsidR="000868C3" w:rsidRPr="000868C3">
        <w:rPr>
          <w:rFonts w:ascii="宋体" w:hAnsi="宋体" w:cs="宋体" w:hint="eastAsia"/>
          <w:b/>
          <w:bCs/>
          <w:color w:val="262626"/>
          <w:kern w:val="0"/>
          <w:szCs w:val="21"/>
        </w:rPr>
        <w:t>周昆士兰</w:t>
      </w:r>
      <w:r w:rsidR="00DD4821" w:rsidRPr="000868C3">
        <w:rPr>
          <w:rFonts w:ascii="宋体" w:hAnsi="宋体" w:cs="宋体" w:hint="eastAsia"/>
          <w:b/>
          <w:bCs/>
          <w:color w:val="262626"/>
          <w:kern w:val="0"/>
          <w:szCs w:val="21"/>
        </w:rPr>
        <w:t>：</w:t>
      </w:r>
      <w:r w:rsidR="000868C3">
        <w:rPr>
          <w:rFonts w:ascii="宋体" w:hAnsi="宋体" w:cs="宋体" w:hint="eastAsia"/>
          <w:b/>
          <w:bCs/>
          <w:color w:val="262626"/>
          <w:kern w:val="0"/>
          <w:szCs w:val="21"/>
        </w:rPr>
        <w:t xml:space="preserve"> </w:t>
      </w:r>
      <w:r w:rsidR="000868C3">
        <w:rPr>
          <w:rFonts w:ascii="宋体" w:hAnsi="宋体" w:cs="宋体"/>
          <w:b/>
          <w:bCs/>
          <w:color w:val="262626"/>
          <w:kern w:val="0"/>
          <w:szCs w:val="21"/>
        </w:rPr>
        <w:t xml:space="preserve">      </w:t>
      </w:r>
      <w:r>
        <w:rPr>
          <w:rFonts w:ascii="宋体" w:hAnsi="宋体" w:cs="宋体" w:hint="eastAsia"/>
          <w:b/>
          <w:bCs/>
          <w:color w:val="262626"/>
          <w:kern w:val="0"/>
          <w:szCs w:val="21"/>
        </w:rPr>
        <w:t>6</w:t>
      </w:r>
      <w:r w:rsidR="000868C3" w:rsidRPr="000868C3">
        <w:rPr>
          <w:rFonts w:ascii="宋体" w:hAnsi="宋体" w:cs="宋体" w:hint="eastAsia"/>
          <w:b/>
          <w:bCs/>
          <w:color w:val="262626"/>
          <w:kern w:val="0"/>
          <w:szCs w:val="21"/>
        </w:rPr>
        <w:t>500</w:t>
      </w:r>
      <w:r w:rsidR="004C6E91" w:rsidRPr="000868C3">
        <w:rPr>
          <w:rFonts w:ascii="宋体" w:hAnsi="宋体" w:cs="宋体" w:hint="eastAsia"/>
          <w:b/>
          <w:bCs/>
          <w:color w:val="262626"/>
          <w:kern w:val="0"/>
          <w:szCs w:val="21"/>
        </w:rPr>
        <w:t>澳币</w:t>
      </w:r>
    </w:p>
    <w:p w14:paraId="56BD260D" w14:textId="1FFB4B9F" w:rsidR="00DD4821" w:rsidRPr="000868C3" w:rsidRDefault="00253525" w:rsidP="000868C3">
      <w:pPr>
        <w:jc w:val="left"/>
        <w:rPr>
          <w:rFonts w:ascii="宋体" w:hAnsi="宋体" w:cs="宋体"/>
          <w:b/>
          <w:bCs/>
          <w:color w:val="262626"/>
          <w:kern w:val="0"/>
          <w:szCs w:val="21"/>
        </w:rPr>
      </w:pPr>
      <w:r>
        <w:rPr>
          <w:rFonts w:ascii="宋体" w:hAnsi="宋体" w:cs="宋体" w:hint="eastAsia"/>
          <w:b/>
          <w:bCs/>
          <w:color w:val="262626"/>
          <w:kern w:val="0"/>
          <w:szCs w:val="21"/>
        </w:rPr>
        <w:t>5</w:t>
      </w:r>
      <w:r w:rsidR="000868C3" w:rsidRPr="000868C3">
        <w:rPr>
          <w:rFonts w:ascii="宋体" w:hAnsi="宋体" w:cs="宋体" w:hint="eastAsia"/>
          <w:b/>
          <w:bCs/>
          <w:color w:val="262626"/>
          <w:kern w:val="0"/>
          <w:szCs w:val="21"/>
        </w:rPr>
        <w:t>周昆士兰</w:t>
      </w:r>
      <w:r w:rsidR="00DD4821" w:rsidRPr="000868C3">
        <w:rPr>
          <w:rFonts w:ascii="宋体" w:hAnsi="宋体" w:cs="宋体" w:hint="eastAsia"/>
          <w:b/>
          <w:bCs/>
          <w:color w:val="262626"/>
          <w:kern w:val="0"/>
          <w:szCs w:val="21"/>
        </w:rPr>
        <w:t>：</w:t>
      </w:r>
      <w:r w:rsidR="000868C3">
        <w:rPr>
          <w:rFonts w:ascii="宋体" w:hAnsi="宋体" w:cs="宋体" w:hint="eastAsia"/>
          <w:b/>
          <w:bCs/>
          <w:color w:val="262626"/>
          <w:kern w:val="0"/>
          <w:szCs w:val="21"/>
        </w:rPr>
        <w:t xml:space="preserve"> </w:t>
      </w:r>
      <w:r w:rsidR="000868C3">
        <w:rPr>
          <w:rFonts w:ascii="宋体" w:hAnsi="宋体" w:cs="宋体"/>
          <w:b/>
          <w:bCs/>
          <w:color w:val="262626"/>
          <w:kern w:val="0"/>
          <w:szCs w:val="21"/>
        </w:rPr>
        <w:t xml:space="preserve">      </w:t>
      </w:r>
      <w:r>
        <w:rPr>
          <w:rFonts w:ascii="宋体" w:hAnsi="宋体" w:cs="宋体" w:hint="eastAsia"/>
          <w:b/>
          <w:bCs/>
          <w:color w:val="262626"/>
          <w:kern w:val="0"/>
          <w:szCs w:val="21"/>
        </w:rPr>
        <w:t>7</w:t>
      </w:r>
      <w:r w:rsidR="00361858" w:rsidRPr="000868C3">
        <w:rPr>
          <w:rFonts w:ascii="宋体" w:hAnsi="宋体" w:cs="宋体" w:hint="eastAsia"/>
          <w:b/>
          <w:bCs/>
          <w:color w:val="262626"/>
          <w:kern w:val="0"/>
          <w:szCs w:val="21"/>
        </w:rPr>
        <w:t>5</w:t>
      </w:r>
      <w:r w:rsidR="00DD4821" w:rsidRPr="000868C3">
        <w:rPr>
          <w:rFonts w:ascii="宋体" w:hAnsi="宋体" w:cs="宋体" w:hint="eastAsia"/>
          <w:b/>
          <w:bCs/>
          <w:color w:val="262626"/>
          <w:kern w:val="0"/>
          <w:szCs w:val="21"/>
        </w:rPr>
        <w:t>00澳币</w:t>
      </w:r>
    </w:p>
    <w:p w14:paraId="4C289B50" w14:textId="62517929" w:rsidR="000868C3" w:rsidRPr="004358AC" w:rsidRDefault="000868C3" w:rsidP="000868C3">
      <w:pPr>
        <w:jc w:val="left"/>
        <w:rPr>
          <w:rFonts w:ascii="宋体" w:hAnsi="宋体" w:cs="宋体"/>
          <w:b/>
          <w:bCs/>
          <w:color w:val="262626"/>
          <w:kern w:val="0"/>
          <w:szCs w:val="21"/>
        </w:rPr>
      </w:pPr>
      <w:r>
        <w:rPr>
          <w:rFonts w:ascii="宋体" w:hAnsi="宋体" w:cs="宋体" w:hint="eastAsia"/>
          <w:b/>
          <w:bCs/>
          <w:color w:val="262626"/>
          <w:kern w:val="0"/>
          <w:szCs w:val="21"/>
        </w:rPr>
        <w:t>1周悉尼文化参访： 2500澳币</w:t>
      </w:r>
      <w:r w:rsidR="004358AC" w:rsidRPr="004358AC">
        <w:rPr>
          <w:rFonts w:ascii="宋体" w:hAnsi="宋体" w:cs="宋体" w:hint="eastAsia"/>
          <w:b/>
          <w:bCs/>
          <w:color w:val="262626"/>
          <w:kern w:val="0"/>
          <w:szCs w:val="21"/>
        </w:rPr>
        <w:t>（包含飞往悉尼的机票、酒店住宿、三餐、景点门票、大巴、导游等）</w:t>
      </w:r>
    </w:p>
    <w:p w14:paraId="12E6EB43" w14:textId="07A0CA1E" w:rsidR="002F76B1" w:rsidRDefault="002F76B1" w:rsidP="002F76B1">
      <w:pPr>
        <w:jc w:val="left"/>
        <w:rPr>
          <w:rFonts w:ascii="宋体" w:hAnsi="宋体" w:cs="宋体"/>
          <w:color w:val="262626"/>
          <w:kern w:val="0"/>
          <w:szCs w:val="21"/>
        </w:rPr>
      </w:pPr>
      <w:r>
        <w:rPr>
          <w:rFonts w:ascii="宋体" w:hAnsi="宋体" w:cs="宋体" w:hint="eastAsia"/>
          <w:color w:val="262626"/>
          <w:kern w:val="0"/>
          <w:szCs w:val="21"/>
        </w:rPr>
        <w:t>包含：注册申请费、签证服务、接机服务、境外学生服务、机票预定服务、澳洲住宿费（其中寄宿</w:t>
      </w:r>
      <w:proofErr w:type="gramStart"/>
      <w:r>
        <w:rPr>
          <w:rFonts w:ascii="宋体" w:hAnsi="宋体" w:cs="宋体" w:hint="eastAsia"/>
          <w:color w:val="262626"/>
          <w:kern w:val="0"/>
          <w:szCs w:val="21"/>
        </w:rPr>
        <w:t>家庭含早晚餐</w:t>
      </w:r>
      <w:proofErr w:type="gramEnd"/>
      <w:r>
        <w:rPr>
          <w:rFonts w:ascii="宋体" w:hAnsi="宋体" w:cs="宋体" w:hint="eastAsia"/>
          <w:color w:val="262626"/>
          <w:kern w:val="0"/>
          <w:szCs w:val="21"/>
        </w:rPr>
        <w:t>，公寓不含餐）、接送机、部分公共交通费（公交卡已充值）</w:t>
      </w:r>
      <w:r w:rsidR="009A5C60">
        <w:rPr>
          <w:rFonts w:ascii="宋体" w:hAnsi="宋体" w:cs="宋体" w:hint="eastAsia"/>
          <w:color w:val="262626"/>
          <w:kern w:val="0"/>
          <w:szCs w:val="21"/>
        </w:rPr>
        <w:t>、出国境大礼包</w:t>
      </w:r>
      <w:r>
        <w:rPr>
          <w:rFonts w:ascii="宋体" w:hAnsi="宋体" w:cs="宋体" w:hint="eastAsia"/>
          <w:color w:val="262626"/>
          <w:kern w:val="0"/>
          <w:szCs w:val="21"/>
        </w:rPr>
        <w:t>。</w:t>
      </w:r>
    </w:p>
    <w:p w14:paraId="3FDC1E3D" w14:textId="30A1ADAB" w:rsidR="002F76B1" w:rsidRDefault="002F76B1" w:rsidP="002F76B1">
      <w:pPr>
        <w:jc w:val="left"/>
        <w:rPr>
          <w:rFonts w:ascii="宋体" w:hAnsi="宋体" w:cs="宋体"/>
          <w:color w:val="262626"/>
          <w:kern w:val="0"/>
          <w:szCs w:val="21"/>
        </w:rPr>
      </w:pPr>
      <w:r>
        <w:rPr>
          <w:rFonts w:ascii="宋体" w:hAnsi="宋体" w:cs="宋体" w:hint="eastAsia"/>
          <w:color w:val="262626"/>
          <w:kern w:val="0"/>
          <w:szCs w:val="21"/>
        </w:rPr>
        <w:t>不含：往返机票（可申请资助</w:t>
      </w:r>
      <w:r w:rsidR="00BC3496">
        <w:rPr>
          <w:rFonts w:ascii="宋体" w:hAnsi="宋体" w:cs="宋体" w:hint="eastAsia"/>
          <w:color w:val="262626"/>
          <w:kern w:val="0"/>
          <w:szCs w:val="21"/>
        </w:rPr>
        <w:t>，不超过4000元人民币</w:t>
      </w:r>
      <w:r>
        <w:rPr>
          <w:rFonts w:ascii="宋体" w:hAnsi="宋体" w:cs="宋体" w:hint="eastAsia"/>
          <w:color w:val="262626"/>
          <w:kern w:val="0"/>
          <w:szCs w:val="21"/>
        </w:rPr>
        <w:t>）、签证费、境外医疗及意外保险和个人消费。</w:t>
      </w:r>
    </w:p>
    <w:p w14:paraId="613A3DF0" w14:textId="09BF81E5" w:rsidR="0051514E" w:rsidRDefault="0051514E" w:rsidP="002F76B1">
      <w:pPr>
        <w:jc w:val="left"/>
        <w:rPr>
          <w:rFonts w:ascii="宋体" w:hAnsi="宋体" w:cs="宋体"/>
          <w:color w:val="262626"/>
          <w:kern w:val="0"/>
          <w:szCs w:val="21"/>
        </w:rPr>
      </w:pPr>
    </w:p>
    <w:p w14:paraId="058FDF77" w14:textId="77777777" w:rsidR="00976147" w:rsidRDefault="00976147" w:rsidP="00976147">
      <w:pPr>
        <w:jc w:val="left"/>
        <w:rPr>
          <w:rFonts w:ascii="宋体" w:hAnsi="宋体" w:cs="宋体"/>
          <w:b/>
          <w:bCs/>
          <w:color w:val="262626"/>
          <w:kern w:val="0"/>
          <w:szCs w:val="21"/>
        </w:rPr>
      </w:pPr>
      <w:r>
        <w:rPr>
          <w:rFonts w:ascii="宋体" w:hAnsi="宋体" w:cs="宋体" w:hint="eastAsia"/>
          <w:b/>
          <w:bCs/>
          <w:color w:val="262626"/>
          <w:kern w:val="0"/>
          <w:szCs w:val="21"/>
        </w:rPr>
        <w:t>联系方式：</w:t>
      </w:r>
    </w:p>
    <w:p w14:paraId="7B7C9020" w14:textId="77777777" w:rsidR="00976147" w:rsidRDefault="00976147" w:rsidP="00976147">
      <w:pPr>
        <w:jc w:val="left"/>
        <w:rPr>
          <w:rFonts w:ascii="宋体" w:hAnsi="宋体" w:cs="宋体" w:hint="eastAsia"/>
          <w:color w:val="262626"/>
          <w:kern w:val="0"/>
          <w:szCs w:val="21"/>
        </w:rPr>
      </w:pPr>
      <w:r>
        <w:rPr>
          <w:rFonts w:ascii="宋体" w:hAnsi="宋体" w:cs="宋体" w:hint="eastAsia"/>
          <w:color w:val="262626"/>
          <w:kern w:val="0"/>
          <w:szCs w:val="21"/>
        </w:rPr>
        <w:t>昆士兰大学访学项目中国遴选中心</w:t>
      </w:r>
    </w:p>
    <w:p w14:paraId="74B208CB" w14:textId="77777777" w:rsidR="00976147" w:rsidRDefault="00976147" w:rsidP="00976147">
      <w:pPr>
        <w:jc w:val="left"/>
        <w:rPr>
          <w:rFonts w:ascii="宋体" w:hAnsi="宋体" w:cs="宋体" w:hint="eastAsia"/>
          <w:color w:val="262626"/>
          <w:kern w:val="0"/>
          <w:szCs w:val="21"/>
        </w:rPr>
      </w:pPr>
      <w:r>
        <w:rPr>
          <w:rFonts w:ascii="宋体" w:hAnsi="宋体" w:cs="宋体" w:hint="eastAsia"/>
          <w:color w:val="262626"/>
          <w:kern w:val="0"/>
          <w:szCs w:val="21"/>
        </w:rPr>
        <w:t>报名网址：</w:t>
      </w:r>
      <w:r>
        <w:rPr>
          <w:rFonts w:ascii="宋体" w:hAnsi="宋体" w:cs="宋体" w:hint="eastAsia"/>
          <w:color w:val="262626"/>
          <w:kern w:val="0"/>
          <w:szCs w:val="21"/>
          <w:u w:val="single"/>
        </w:rPr>
        <w:t>http://43.142.240.39:8090/index.html#/apply</w:t>
      </w:r>
    </w:p>
    <w:p w14:paraId="6D08469C" w14:textId="77777777" w:rsidR="00976147" w:rsidRDefault="00976147" w:rsidP="00976147">
      <w:pPr>
        <w:jc w:val="left"/>
        <w:rPr>
          <w:rFonts w:ascii="宋体" w:hAnsi="宋体" w:hint="eastAsia"/>
        </w:rPr>
      </w:pPr>
      <w:r>
        <w:rPr>
          <w:rFonts w:ascii="宋体" w:hAnsi="宋体" w:hint="eastAsia"/>
        </w:rPr>
        <w:t>联系方式：0571-87916858，19552765888</w:t>
      </w:r>
    </w:p>
    <w:p w14:paraId="678372C2" w14:textId="77777777" w:rsidR="00976147" w:rsidRPr="002F76B1" w:rsidRDefault="00976147" w:rsidP="002F76B1">
      <w:pPr>
        <w:jc w:val="left"/>
        <w:rPr>
          <w:rFonts w:ascii="宋体" w:hAnsi="宋体" w:cs="宋体" w:hint="eastAsia"/>
          <w:color w:val="262626"/>
          <w:kern w:val="0"/>
          <w:szCs w:val="21"/>
        </w:rPr>
      </w:pPr>
    </w:p>
    <w:sectPr w:rsidR="00976147" w:rsidRPr="002F76B1" w:rsidSect="006E05CB">
      <w:headerReference w:type="default" r:id="rId16"/>
      <w:pgSz w:w="11906" w:h="16838"/>
      <w:pgMar w:top="720" w:right="720" w:bottom="720" w:left="72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99528" w14:textId="77777777" w:rsidR="006E05CB" w:rsidRDefault="006E05CB">
      <w:r>
        <w:separator/>
      </w:r>
    </w:p>
  </w:endnote>
  <w:endnote w:type="continuationSeparator" w:id="0">
    <w:p w14:paraId="0A52D62F" w14:textId="77777777" w:rsidR="006E05CB" w:rsidRDefault="006E0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PingFangSC-Regular">
    <w:altName w:val="微软雅黑"/>
    <w:charset w:val="86"/>
    <w:family w:val="swiss"/>
    <w:pitch w:val="variable"/>
    <w:sig w:usb0="A00002FF" w:usb1="7ACFFDFB" w:usb2="00000017"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6E7F4" w14:textId="77777777" w:rsidR="006E05CB" w:rsidRDefault="006E05CB">
      <w:r>
        <w:separator/>
      </w:r>
    </w:p>
  </w:footnote>
  <w:footnote w:type="continuationSeparator" w:id="0">
    <w:p w14:paraId="2F7E3D59" w14:textId="77777777" w:rsidR="006E05CB" w:rsidRDefault="006E05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81ED" w14:textId="77777777" w:rsidR="0051514E" w:rsidRDefault="0051514E" w:rsidP="00775C01">
    <w:pPr>
      <w:pStyle w:val="a7"/>
      <w:tabs>
        <w:tab w:val="clear" w:pos="4153"/>
        <w:tab w:val="clear" w:pos="8306"/>
        <w:tab w:val="left" w:pos="3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B2FFF"/>
    <w:multiLevelType w:val="hybridMultilevel"/>
    <w:tmpl w:val="FD869744"/>
    <w:lvl w:ilvl="0" w:tplc="06A0679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425C0348"/>
    <w:multiLevelType w:val="hybridMultilevel"/>
    <w:tmpl w:val="00AC344E"/>
    <w:lvl w:ilvl="0" w:tplc="8BA01752">
      <w:start w:val="1"/>
      <w:numFmt w:val="japaneseCounting"/>
      <w:lvlText w:val="%1、"/>
      <w:lvlJc w:val="left"/>
      <w:pPr>
        <w:ind w:left="435" w:hanging="435"/>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758210913">
    <w:abstractNumId w:val="0"/>
  </w:num>
  <w:num w:numId="2" w16cid:durableId="11787332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290"/>
    <w:rsid w:val="00000E2B"/>
    <w:rsid w:val="000012B2"/>
    <w:rsid w:val="000038AA"/>
    <w:rsid w:val="00046AEC"/>
    <w:rsid w:val="00065297"/>
    <w:rsid w:val="00072F6B"/>
    <w:rsid w:val="00080BB2"/>
    <w:rsid w:val="000868C3"/>
    <w:rsid w:val="000A26B0"/>
    <w:rsid w:val="000E0F75"/>
    <w:rsid w:val="000E54C1"/>
    <w:rsid w:val="001153F0"/>
    <w:rsid w:val="001552A7"/>
    <w:rsid w:val="001659FA"/>
    <w:rsid w:val="00175662"/>
    <w:rsid w:val="0017618C"/>
    <w:rsid w:val="001774BE"/>
    <w:rsid w:val="00182234"/>
    <w:rsid w:val="001A0E77"/>
    <w:rsid w:val="001A376A"/>
    <w:rsid w:val="001B592C"/>
    <w:rsid w:val="001D2D2A"/>
    <w:rsid w:val="001D5608"/>
    <w:rsid w:val="00206C94"/>
    <w:rsid w:val="00207876"/>
    <w:rsid w:val="002376C9"/>
    <w:rsid w:val="00240125"/>
    <w:rsid w:val="002474C9"/>
    <w:rsid w:val="00250688"/>
    <w:rsid w:val="00253525"/>
    <w:rsid w:val="00280432"/>
    <w:rsid w:val="002B1290"/>
    <w:rsid w:val="002B466A"/>
    <w:rsid w:val="002B55A1"/>
    <w:rsid w:val="002C01F2"/>
    <w:rsid w:val="002C4D1F"/>
    <w:rsid w:val="002D4B66"/>
    <w:rsid w:val="002E44A6"/>
    <w:rsid w:val="002F76B1"/>
    <w:rsid w:val="00312C1B"/>
    <w:rsid w:val="003241E2"/>
    <w:rsid w:val="003279EF"/>
    <w:rsid w:val="00356B2A"/>
    <w:rsid w:val="00361858"/>
    <w:rsid w:val="00377477"/>
    <w:rsid w:val="003A26F1"/>
    <w:rsid w:val="003C5AF8"/>
    <w:rsid w:val="003D07F4"/>
    <w:rsid w:val="003D233C"/>
    <w:rsid w:val="003E5AD6"/>
    <w:rsid w:val="003F066D"/>
    <w:rsid w:val="0040104E"/>
    <w:rsid w:val="00411230"/>
    <w:rsid w:val="00426F57"/>
    <w:rsid w:val="00435847"/>
    <w:rsid w:val="004358AC"/>
    <w:rsid w:val="00444984"/>
    <w:rsid w:val="004469A4"/>
    <w:rsid w:val="00472310"/>
    <w:rsid w:val="004735F5"/>
    <w:rsid w:val="004A1CB8"/>
    <w:rsid w:val="004A42CF"/>
    <w:rsid w:val="004A7889"/>
    <w:rsid w:val="004C6E91"/>
    <w:rsid w:val="004E03A2"/>
    <w:rsid w:val="004E10C8"/>
    <w:rsid w:val="004E4128"/>
    <w:rsid w:val="004F6DE3"/>
    <w:rsid w:val="004F7662"/>
    <w:rsid w:val="00504339"/>
    <w:rsid w:val="0051514E"/>
    <w:rsid w:val="00530917"/>
    <w:rsid w:val="00534A94"/>
    <w:rsid w:val="005370C0"/>
    <w:rsid w:val="005407D7"/>
    <w:rsid w:val="00540B4E"/>
    <w:rsid w:val="00551769"/>
    <w:rsid w:val="00552AB3"/>
    <w:rsid w:val="00555685"/>
    <w:rsid w:val="00571EF1"/>
    <w:rsid w:val="005971FA"/>
    <w:rsid w:val="005A78E0"/>
    <w:rsid w:val="005C00B5"/>
    <w:rsid w:val="005C62A0"/>
    <w:rsid w:val="005C7576"/>
    <w:rsid w:val="005E08BF"/>
    <w:rsid w:val="005E75F0"/>
    <w:rsid w:val="0060017D"/>
    <w:rsid w:val="00644FE6"/>
    <w:rsid w:val="00652207"/>
    <w:rsid w:val="00657989"/>
    <w:rsid w:val="00684175"/>
    <w:rsid w:val="006A788D"/>
    <w:rsid w:val="006B343A"/>
    <w:rsid w:val="006E05CB"/>
    <w:rsid w:val="006E3CA1"/>
    <w:rsid w:val="007443B8"/>
    <w:rsid w:val="00763982"/>
    <w:rsid w:val="00775C01"/>
    <w:rsid w:val="0077735E"/>
    <w:rsid w:val="007808F7"/>
    <w:rsid w:val="00781249"/>
    <w:rsid w:val="007A394A"/>
    <w:rsid w:val="007B13F0"/>
    <w:rsid w:val="007B16DF"/>
    <w:rsid w:val="007B7BB3"/>
    <w:rsid w:val="007C6DAC"/>
    <w:rsid w:val="00811E29"/>
    <w:rsid w:val="008150E8"/>
    <w:rsid w:val="008254A5"/>
    <w:rsid w:val="0084172F"/>
    <w:rsid w:val="00841D02"/>
    <w:rsid w:val="00842A86"/>
    <w:rsid w:val="00847A5A"/>
    <w:rsid w:val="00860C63"/>
    <w:rsid w:val="0087052E"/>
    <w:rsid w:val="008957C5"/>
    <w:rsid w:val="008A550F"/>
    <w:rsid w:val="008A7DDD"/>
    <w:rsid w:val="008D2B67"/>
    <w:rsid w:val="008D7704"/>
    <w:rsid w:val="008E2F03"/>
    <w:rsid w:val="008F2F77"/>
    <w:rsid w:val="00902DC6"/>
    <w:rsid w:val="009035E6"/>
    <w:rsid w:val="009123AA"/>
    <w:rsid w:val="00912865"/>
    <w:rsid w:val="00921615"/>
    <w:rsid w:val="00930C89"/>
    <w:rsid w:val="00933F97"/>
    <w:rsid w:val="009404A8"/>
    <w:rsid w:val="00952BB7"/>
    <w:rsid w:val="00966130"/>
    <w:rsid w:val="00976147"/>
    <w:rsid w:val="009770D9"/>
    <w:rsid w:val="0098082E"/>
    <w:rsid w:val="009A5C60"/>
    <w:rsid w:val="009A67FB"/>
    <w:rsid w:val="009C5A1F"/>
    <w:rsid w:val="009D31AE"/>
    <w:rsid w:val="009F0647"/>
    <w:rsid w:val="009F7427"/>
    <w:rsid w:val="00A03182"/>
    <w:rsid w:val="00A5593D"/>
    <w:rsid w:val="00AB47E9"/>
    <w:rsid w:val="00AC5B39"/>
    <w:rsid w:val="00AD79B5"/>
    <w:rsid w:val="00AF4788"/>
    <w:rsid w:val="00AF540D"/>
    <w:rsid w:val="00B0189D"/>
    <w:rsid w:val="00B11C1D"/>
    <w:rsid w:val="00B24004"/>
    <w:rsid w:val="00B26790"/>
    <w:rsid w:val="00B416E6"/>
    <w:rsid w:val="00B51092"/>
    <w:rsid w:val="00B64F0C"/>
    <w:rsid w:val="00B85885"/>
    <w:rsid w:val="00B902FD"/>
    <w:rsid w:val="00BA5D55"/>
    <w:rsid w:val="00BC3496"/>
    <w:rsid w:val="00BE4AA5"/>
    <w:rsid w:val="00BF37AB"/>
    <w:rsid w:val="00C22DAB"/>
    <w:rsid w:val="00C352B1"/>
    <w:rsid w:val="00C66FB1"/>
    <w:rsid w:val="00C72075"/>
    <w:rsid w:val="00C72E3C"/>
    <w:rsid w:val="00C765A6"/>
    <w:rsid w:val="00C80DD9"/>
    <w:rsid w:val="00C95254"/>
    <w:rsid w:val="00C95532"/>
    <w:rsid w:val="00C97EE8"/>
    <w:rsid w:val="00CB598A"/>
    <w:rsid w:val="00CC12CC"/>
    <w:rsid w:val="00CC18A2"/>
    <w:rsid w:val="00CD0662"/>
    <w:rsid w:val="00CD14B9"/>
    <w:rsid w:val="00CD1F66"/>
    <w:rsid w:val="00CE1E5C"/>
    <w:rsid w:val="00D045DB"/>
    <w:rsid w:val="00D21CE1"/>
    <w:rsid w:val="00D417E6"/>
    <w:rsid w:val="00D42320"/>
    <w:rsid w:val="00D56886"/>
    <w:rsid w:val="00D711BC"/>
    <w:rsid w:val="00D77759"/>
    <w:rsid w:val="00D8325F"/>
    <w:rsid w:val="00DA1C02"/>
    <w:rsid w:val="00DA3510"/>
    <w:rsid w:val="00DB6690"/>
    <w:rsid w:val="00DD4821"/>
    <w:rsid w:val="00DF43C3"/>
    <w:rsid w:val="00E147BE"/>
    <w:rsid w:val="00E36877"/>
    <w:rsid w:val="00E409D3"/>
    <w:rsid w:val="00E55EB1"/>
    <w:rsid w:val="00E60C91"/>
    <w:rsid w:val="00E813C4"/>
    <w:rsid w:val="00E85BE0"/>
    <w:rsid w:val="00E95696"/>
    <w:rsid w:val="00EA2284"/>
    <w:rsid w:val="00EA519A"/>
    <w:rsid w:val="00EB2584"/>
    <w:rsid w:val="00EB78B6"/>
    <w:rsid w:val="00ED6803"/>
    <w:rsid w:val="00EE34B7"/>
    <w:rsid w:val="00F021DD"/>
    <w:rsid w:val="00F0609A"/>
    <w:rsid w:val="00F10ADD"/>
    <w:rsid w:val="00F25C92"/>
    <w:rsid w:val="00F63E2D"/>
    <w:rsid w:val="00F919A2"/>
    <w:rsid w:val="00FE186E"/>
    <w:rsid w:val="00FE564C"/>
    <w:rsid w:val="00FF0F61"/>
    <w:rsid w:val="00FF120A"/>
    <w:rsid w:val="00FF1EA4"/>
    <w:rsid w:val="012915C4"/>
    <w:rsid w:val="015D3706"/>
    <w:rsid w:val="0160673B"/>
    <w:rsid w:val="027617FF"/>
    <w:rsid w:val="02AB5FAE"/>
    <w:rsid w:val="048020CE"/>
    <w:rsid w:val="057C14B8"/>
    <w:rsid w:val="06BF6602"/>
    <w:rsid w:val="07D35726"/>
    <w:rsid w:val="08C33AEF"/>
    <w:rsid w:val="0BEC0365"/>
    <w:rsid w:val="0C0617CA"/>
    <w:rsid w:val="0D032D61"/>
    <w:rsid w:val="0DF80646"/>
    <w:rsid w:val="0E002170"/>
    <w:rsid w:val="0F016CB0"/>
    <w:rsid w:val="0F0E48E3"/>
    <w:rsid w:val="10A77E6B"/>
    <w:rsid w:val="10AE2DF5"/>
    <w:rsid w:val="10C551E6"/>
    <w:rsid w:val="112D124C"/>
    <w:rsid w:val="118113CD"/>
    <w:rsid w:val="12D8590B"/>
    <w:rsid w:val="19B2671B"/>
    <w:rsid w:val="1AC772F4"/>
    <w:rsid w:val="1B561C3F"/>
    <w:rsid w:val="1BEB670D"/>
    <w:rsid w:val="1C2767B7"/>
    <w:rsid w:val="1C4D7137"/>
    <w:rsid w:val="1C8D3547"/>
    <w:rsid w:val="20CF4550"/>
    <w:rsid w:val="21F02531"/>
    <w:rsid w:val="222916FD"/>
    <w:rsid w:val="23733B2E"/>
    <w:rsid w:val="244902C6"/>
    <w:rsid w:val="24BC792D"/>
    <w:rsid w:val="25777389"/>
    <w:rsid w:val="26F571EC"/>
    <w:rsid w:val="27453FFA"/>
    <w:rsid w:val="27B72341"/>
    <w:rsid w:val="28B54325"/>
    <w:rsid w:val="29F8334D"/>
    <w:rsid w:val="2A110978"/>
    <w:rsid w:val="2B035954"/>
    <w:rsid w:val="2BFE4BEF"/>
    <w:rsid w:val="2DD06D9F"/>
    <w:rsid w:val="2E5938B6"/>
    <w:rsid w:val="2E773A1D"/>
    <w:rsid w:val="30AB4C2C"/>
    <w:rsid w:val="30F1222D"/>
    <w:rsid w:val="31982D46"/>
    <w:rsid w:val="325B1C6E"/>
    <w:rsid w:val="330F57C6"/>
    <w:rsid w:val="34F61DB2"/>
    <w:rsid w:val="3516237B"/>
    <w:rsid w:val="3638783D"/>
    <w:rsid w:val="36F01790"/>
    <w:rsid w:val="382E4442"/>
    <w:rsid w:val="3830720F"/>
    <w:rsid w:val="38DB3B4C"/>
    <w:rsid w:val="394146FE"/>
    <w:rsid w:val="398B4306"/>
    <w:rsid w:val="3B1D4E4C"/>
    <w:rsid w:val="3BCF3DF4"/>
    <w:rsid w:val="3BD60C30"/>
    <w:rsid w:val="3CAC3291"/>
    <w:rsid w:val="3CFC39E6"/>
    <w:rsid w:val="3DE73E05"/>
    <w:rsid w:val="3DEC46BF"/>
    <w:rsid w:val="3DF416F7"/>
    <w:rsid w:val="3E7A7731"/>
    <w:rsid w:val="3EC8569A"/>
    <w:rsid w:val="3FB62185"/>
    <w:rsid w:val="42527D83"/>
    <w:rsid w:val="43820AE1"/>
    <w:rsid w:val="43A9630A"/>
    <w:rsid w:val="43C746FB"/>
    <w:rsid w:val="4469172A"/>
    <w:rsid w:val="4572521C"/>
    <w:rsid w:val="4CB664EE"/>
    <w:rsid w:val="4DD551C9"/>
    <w:rsid w:val="4DF9063A"/>
    <w:rsid w:val="4E3A0F38"/>
    <w:rsid w:val="4F945799"/>
    <w:rsid w:val="4F9B6731"/>
    <w:rsid w:val="51AD76F1"/>
    <w:rsid w:val="52B01A75"/>
    <w:rsid w:val="53110D4D"/>
    <w:rsid w:val="537F7BE0"/>
    <w:rsid w:val="560565A6"/>
    <w:rsid w:val="562407DC"/>
    <w:rsid w:val="572B04E5"/>
    <w:rsid w:val="575F7218"/>
    <w:rsid w:val="57A3694A"/>
    <w:rsid w:val="5847294A"/>
    <w:rsid w:val="5C2858C5"/>
    <w:rsid w:val="5CAE5613"/>
    <w:rsid w:val="5D6F64F4"/>
    <w:rsid w:val="5DE15A49"/>
    <w:rsid w:val="5DEA3ABE"/>
    <w:rsid w:val="5DEC7529"/>
    <w:rsid w:val="5F3727EC"/>
    <w:rsid w:val="5FC21A25"/>
    <w:rsid w:val="617A014B"/>
    <w:rsid w:val="61FD43A7"/>
    <w:rsid w:val="635A12FE"/>
    <w:rsid w:val="63D6568E"/>
    <w:rsid w:val="693C143C"/>
    <w:rsid w:val="6A0D3FD6"/>
    <w:rsid w:val="6B03332A"/>
    <w:rsid w:val="6B565ECC"/>
    <w:rsid w:val="6B8272CD"/>
    <w:rsid w:val="6D204E93"/>
    <w:rsid w:val="6D42762D"/>
    <w:rsid w:val="6E4E2488"/>
    <w:rsid w:val="71494D08"/>
    <w:rsid w:val="714A2557"/>
    <w:rsid w:val="71C3422C"/>
    <w:rsid w:val="735E1D4F"/>
    <w:rsid w:val="73F443FF"/>
    <w:rsid w:val="76037E3A"/>
    <w:rsid w:val="76A8732C"/>
    <w:rsid w:val="77EB1E5C"/>
    <w:rsid w:val="789D2F4C"/>
    <w:rsid w:val="79024AFC"/>
    <w:rsid w:val="795B3FFE"/>
    <w:rsid w:val="799A5122"/>
    <w:rsid w:val="7A5D3E32"/>
    <w:rsid w:val="7AE521C6"/>
    <w:rsid w:val="7B9273F5"/>
    <w:rsid w:val="7E361D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679BDC"/>
  <w15:chartTrackingRefBased/>
  <w15:docId w15:val="{6AC0E281-8F2D-7047-871F-9E70BD6A2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paragraph" w:styleId="2">
    <w:name w:val="heading 2"/>
    <w:basedOn w:val="a"/>
    <w:next w:val="a"/>
    <w:qFormat/>
    <w:pPr>
      <w:spacing w:before="100" w:beforeAutospacing="1" w:after="100" w:afterAutospacing="1"/>
      <w:jc w:val="left"/>
      <w:outlineLvl w:val="1"/>
    </w:pPr>
    <w:rPr>
      <w:rFonts w:ascii="宋体" w:hAnsi="宋体" w:hint="eastAsia"/>
      <w:b/>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ichmediametanickname">
    <w:name w:val="rich_media_meta_nickname"/>
    <w:qFormat/>
    <w:rPr>
      <w:vanish/>
    </w:rPr>
  </w:style>
  <w:style w:type="character" w:styleId="a3">
    <w:name w:val="Strong"/>
    <w:qFormat/>
    <w:rPr>
      <w:b/>
    </w:rPr>
  </w:style>
  <w:style w:type="character" w:styleId="a4">
    <w:name w:val="FollowedHyperlink"/>
    <w:qFormat/>
    <w:rPr>
      <w:color w:val="607FA6"/>
      <w:u w:val="none"/>
    </w:rPr>
  </w:style>
  <w:style w:type="character" w:styleId="a5">
    <w:name w:val="Hyperlink"/>
    <w:qFormat/>
    <w:rPr>
      <w:color w:val="607FA6"/>
      <w:u w:val="none"/>
    </w:rPr>
  </w:style>
  <w:style w:type="character" w:customStyle="1" w:styleId="imgbgcover">
    <w:name w:val="img_bg_cover"/>
    <w:basedOn w:val="a0"/>
    <w:qFormat/>
  </w:style>
  <w:style w:type="character" w:customStyle="1" w:styleId="richmediametanickname1">
    <w:name w:val="rich_media_meta_nickname1"/>
    <w:basedOn w:val="a0"/>
    <w:qFormat/>
  </w:style>
  <w:style w:type="paragraph" w:styleId="a6">
    <w:name w:val="Normal (Web)"/>
    <w:basedOn w:val="a"/>
    <w:qFormat/>
    <w:pPr>
      <w:spacing w:before="100" w:beforeAutospacing="1" w:after="100" w:afterAutospacing="1"/>
      <w:jc w:val="left"/>
    </w:pPr>
    <w:rPr>
      <w:kern w:val="0"/>
      <w:sz w:val="24"/>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footer"/>
    <w:basedOn w:val="a"/>
    <w:qFormat/>
    <w:pPr>
      <w:tabs>
        <w:tab w:val="center" w:pos="4153"/>
        <w:tab w:val="right" w:pos="8306"/>
      </w:tabs>
      <w:snapToGrid w:val="0"/>
      <w:jc w:val="left"/>
    </w:pPr>
    <w:rPr>
      <w:sz w:val="18"/>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99"/>
    <w:qFormat/>
    <w:rsid w:val="003279E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787078">
      <w:bodyDiv w:val="1"/>
      <w:marLeft w:val="0"/>
      <w:marRight w:val="0"/>
      <w:marTop w:val="0"/>
      <w:marBottom w:val="0"/>
      <w:divBdr>
        <w:top w:val="none" w:sz="0" w:space="0" w:color="auto"/>
        <w:left w:val="none" w:sz="0" w:space="0" w:color="auto"/>
        <w:bottom w:val="none" w:sz="0" w:space="0" w:color="auto"/>
        <w:right w:val="none" w:sz="0" w:space="0" w:color="auto"/>
      </w:divBdr>
    </w:div>
    <w:div w:id="405540398">
      <w:bodyDiv w:val="1"/>
      <w:marLeft w:val="0"/>
      <w:marRight w:val="0"/>
      <w:marTop w:val="0"/>
      <w:marBottom w:val="0"/>
      <w:divBdr>
        <w:top w:val="none" w:sz="0" w:space="0" w:color="auto"/>
        <w:left w:val="none" w:sz="0" w:space="0" w:color="auto"/>
        <w:bottom w:val="none" w:sz="0" w:space="0" w:color="auto"/>
        <w:right w:val="none" w:sz="0" w:space="0" w:color="auto"/>
      </w:divBdr>
    </w:div>
    <w:div w:id="979992045">
      <w:bodyDiv w:val="1"/>
      <w:marLeft w:val="0"/>
      <w:marRight w:val="0"/>
      <w:marTop w:val="0"/>
      <w:marBottom w:val="0"/>
      <w:divBdr>
        <w:top w:val="none" w:sz="0" w:space="0" w:color="auto"/>
        <w:left w:val="none" w:sz="0" w:space="0" w:color="auto"/>
        <w:bottom w:val="none" w:sz="0" w:space="0" w:color="auto"/>
        <w:right w:val="none" w:sz="0" w:space="0" w:color="auto"/>
      </w:divBdr>
      <w:divsChild>
        <w:div w:id="988748991">
          <w:marLeft w:val="0"/>
          <w:marRight w:val="0"/>
          <w:marTop w:val="0"/>
          <w:marBottom w:val="0"/>
          <w:divBdr>
            <w:top w:val="none" w:sz="0" w:space="0" w:color="auto"/>
            <w:left w:val="none" w:sz="0" w:space="0" w:color="auto"/>
            <w:bottom w:val="none" w:sz="0" w:space="0" w:color="auto"/>
            <w:right w:val="none" w:sz="0" w:space="0" w:color="auto"/>
          </w:divBdr>
        </w:div>
        <w:div w:id="1405105254">
          <w:marLeft w:val="0"/>
          <w:marRight w:val="0"/>
          <w:marTop w:val="0"/>
          <w:marBottom w:val="0"/>
          <w:divBdr>
            <w:top w:val="none" w:sz="0" w:space="0" w:color="auto"/>
            <w:left w:val="none" w:sz="0" w:space="0" w:color="auto"/>
            <w:bottom w:val="none" w:sz="0" w:space="0" w:color="auto"/>
            <w:right w:val="none" w:sz="0" w:space="0" w:color="auto"/>
          </w:divBdr>
        </w:div>
      </w:divsChild>
    </w:div>
    <w:div w:id="982662523">
      <w:bodyDiv w:val="1"/>
      <w:marLeft w:val="0"/>
      <w:marRight w:val="0"/>
      <w:marTop w:val="0"/>
      <w:marBottom w:val="0"/>
      <w:divBdr>
        <w:top w:val="none" w:sz="0" w:space="0" w:color="auto"/>
        <w:left w:val="none" w:sz="0" w:space="0" w:color="auto"/>
        <w:bottom w:val="none" w:sz="0" w:space="0" w:color="auto"/>
        <w:right w:val="none" w:sz="0" w:space="0" w:color="auto"/>
      </w:divBdr>
      <w:divsChild>
        <w:div w:id="146094911">
          <w:marLeft w:val="0"/>
          <w:marRight w:val="0"/>
          <w:marTop w:val="0"/>
          <w:marBottom w:val="0"/>
          <w:divBdr>
            <w:top w:val="none" w:sz="0" w:space="0" w:color="auto"/>
            <w:left w:val="none" w:sz="0" w:space="0" w:color="auto"/>
            <w:bottom w:val="none" w:sz="0" w:space="0" w:color="auto"/>
            <w:right w:val="none" w:sz="0" w:space="0" w:color="auto"/>
          </w:divBdr>
        </w:div>
        <w:div w:id="179972618">
          <w:marLeft w:val="0"/>
          <w:marRight w:val="0"/>
          <w:marTop w:val="0"/>
          <w:marBottom w:val="0"/>
          <w:divBdr>
            <w:top w:val="none" w:sz="0" w:space="0" w:color="auto"/>
            <w:left w:val="none" w:sz="0" w:space="0" w:color="auto"/>
            <w:bottom w:val="none" w:sz="0" w:space="0" w:color="auto"/>
            <w:right w:val="none" w:sz="0" w:space="0" w:color="auto"/>
          </w:divBdr>
        </w:div>
        <w:div w:id="195777191">
          <w:marLeft w:val="0"/>
          <w:marRight w:val="0"/>
          <w:marTop w:val="0"/>
          <w:marBottom w:val="0"/>
          <w:divBdr>
            <w:top w:val="none" w:sz="0" w:space="0" w:color="auto"/>
            <w:left w:val="none" w:sz="0" w:space="0" w:color="auto"/>
            <w:bottom w:val="none" w:sz="0" w:space="0" w:color="auto"/>
            <w:right w:val="none" w:sz="0" w:space="0" w:color="auto"/>
          </w:divBdr>
        </w:div>
        <w:div w:id="1202862466">
          <w:marLeft w:val="0"/>
          <w:marRight w:val="0"/>
          <w:marTop w:val="0"/>
          <w:marBottom w:val="0"/>
          <w:divBdr>
            <w:top w:val="none" w:sz="0" w:space="0" w:color="auto"/>
            <w:left w:val="none" w:sz="0" w:space="0" w:color="auto"/>
            <w:bottom w:val="none" w:sz="0" w:space="0" w:color="auto"/>
            <w:right w:val="none" w:sz="0" w:space="0" w:color="auto"/>
          </w:divBdr>
        </w:div>
        <w:div w:id="1301574487">
          <w:marLeft w:val="0"/>
          <w:marRight w:val="0"/>
          <w:marTop w:val="0"/>
          <w:marBottom w:val="0"/>
          <w:divBdr>
            <w:top w:val="none" w:sz="0" w:space="0" w:color="auto"/>
            <w:left w:val="none" w:sz="0" w:space="0" w:color="auto"/>
            <w:bottom w:val="none" w:sz="0" w:space="0" w:color="auto"/>
            <w:right w:val="none" w:sz="0" w:space="0" w:color="auto"/>
          </w:divBdr>
        </w:div>
        <w:div w:id="1658609279">
          <w:marLeft w:val="0"/>
          <w:marRight w:val="0"/>
          <w:marTop w:val="0"/>
          <w:marBottom w:val="0"/>
          <w:divBdr>
            <w:top w:val="none" w:sz="0" w:space="0" w:color="auto"/>
            <w:left w:val="none" w:sz="0" w:space="0" w:color="auto"/>
            <w:bottom w:val="none" w:sz="0" w:space="0" w:color="auto"/>
            <w:right w:val="none" w:sz="0" w:space="0" w:color="auto"/>
          </w:divBdr>
        </w:div>
        <w:div w:id="1761827661">
          <w:marLeft w:val="0"/>
          <w:marRight w:val="0"/>
          <w:marTop w:val="0"/>
          <w:marBottom w:val="0"/>
          <w:divBdr>
            <w:top w:val="none" w:sz="0" w:space="0" w:color="auto"/>
            <w:left w:val="none" w:sz="0" w:space="0" w:color="auto"/>
            <w:bottom w:val="none" w:sz="0" w:space="0" w:color="auto"/>
            <w:right w:val="none" w:sz="0" w:space="0" w:color="auto"/>
          </w:divBdr>
        </w:div>
      </w:divsChild>
    </w:div>
    <w:div w:id="1959794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9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523</TotalTime>
  <Pages>5</Pages>
  <Words>290</Words>
  <Characters>1659</Characters>
  <Application>Microsoft Office Word</Application>
  <DocSecurity>0</DocSecurity>
  <PresentationFormat/>
  <Lines>13</Lines>
  <Paragraphs>3</Paragraphs>
  <Slides>0</Slides>
  <Notes>0</Notes>
  <HiddenSlides>0</HiddenSlides>
  <MMClips>0</MMClips>
  <ScaleCrop>false</ScaleCrop>
  <Manager/>
  <Company/>
  <LinksUpToDate>false</LinksUpToDate>
  <CharactersWithSpaces>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dc:creator>
  <cp:keywords/>
  <dc:description/>
  <cp:lastModifiedBy>晓凡 瞿</cp:lastModifiedBy>
  <cp:revision>120</cp:revision>
  <dcterms:created xsi:type="dcterms:W3CDTF">2023-03-13T11:46:00Z</dcterms:created>
  <dcterms:modified xsi:type="dcterms:W3CDTF">2024-02-26T03:23:00Z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2052-11.1.0.8517</vt:lpwstr>
  </property>
</Properties>
</file>